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95576" w:rsidRPr="00E95576" w:rsidTr="00E95576">
        <w:tc>
          <w:tcPr>
            <w:tcW w:w="4675" w:type="dxa"/>
          </w:tcPr>
          <w:p w:rsidR="00E95576" w:rsidRPr="00E95576" w:rsidRDefault="00E95576" w:rsidP="00E95576">
            <w:pPr>
              <w:pStyle w:val="NormalWeb"/>
              <w:jc w:val="center"/>
            </w:pPr>
            <w:r w:rsidRPr="00E95576">
              <w:rPr>
                <w:rStyle w:val="citation-2026"/>
                <w:bCs/>
              </w:rPr>
              <w:t>PEOPLE'S COMMITTEE OF DAK NONG PROVINCE</w:t>
            </w:r>
          </w:p>
          <w:p w:rsidR="00E95576" w:rsidRPr="00E95576" w:rsidRDefault="00E95576" w:rsidP="00E95576">
            <w:pPr>
              <w:pStyle w:val="NormalWeb"/>
              <w:jc w:val="center"/>
            </w:pPr>
            <w:r w:rsidRPr="00E95576">
              <w:rPr>
                <w:rStyle w:val="citation-2025"/>
                <w:bCs/>
              </w:rPr>
              <w:t>No.: 1967/UBND-KT</w:t>
            </w:r>
          </w:p>
          <w:p w:rsidR="00E95576" w:rsidRPr="00E95576" w:rsidRDefault="00E95576" w:rsidP="00E95576">
            <w:pPr>
              <w:pStyle w:val="NormalWeb"/>
              <w:jc w:val="center"/>
            </w:pPr>
            <w:r w:rsidRPr="00E95576">
              <w:rPr>
                <w:rStyle w:val="citation-2024"/>
                <w:bCs/>
              </w:rPr>
              <w:t>Ref: Implementation of Official Letter No. 2152/BCT-DL dated April 2, 2024, from the Ministry of Industry and Trade regarding coordination and provision of additional data to finalize the Implementation Plan for Power Development Plan VIII</w:t>
            </w:r>
          </w:p>
        </w:tc>
        <w:tc>
          <w:tcPr>
            <w:tcW w:w="4675" w:type="dxa"/>
          </w:tcPr>
          <w:p w:rsidR="00E95576" w:rsidRPr="00E95576" w:rsidRDefault="00E95576" w:rsidP="00E95576">
            <w:pPr>
              <w:spacing w:before="100" w:beforeAutospacing="1" w:after="100" w:afterAutospacing="1"/>
              <w:jc w:val="center"/>
              <w:rPr>
                <w:rFonts w:ascii="Times New Roman" w:eastAsia="Times New Roman" w:hAnsi="Times New Roman" w:cs="Times New Roman"/>
                <w:sz w:val="24"/>
                <w:szCs w:val="24"/>
              </w:rPr>
            </w:pPr>
            <w:r w:rsidRPr="00E95576">
              <w:rPr>
                <w:rFonts w:ascii="Times New Roman" w:eastAsia="Times New Roman" w:hAnsi="Times New Roman" w:cs="Times New Roman"/>
                <w:bCs/>
                <w:sz w:val="24"/>
                <w:szCs w:val="24"/>
              </w:rPr>
              <w:t>SOCIALIST REPUBLIC OF VIETNAM</w:t>
            </w:r>
          </w:p>
          <w:p w:rsidR="00E95576" w:rsidRPr="00E95576" w:rsidRDefault="00E95576" w:rsidP="00E95576">
            <w:pPr>
              <w:spacing w:before="100" w:beforeAutospacing="1" w:after="100" w:afterAutospacing="1"/>
              <w:jc w:val="center"/>
              <w:rPr>
                <w:rFonts w:ascii="Times New Roman" w:eastAsia="Times New Roman" w:hAnsi="Times New Roman" w:cs="Times New Roman"/>
                <w:sz w:val="24"/>
                <w:szCs w:val="24"/>
              </w:rPr>
            </w:pPr>
            <w:r w:rsidRPr="00E95576">
              <w:rPr>
                <w:rFonts w:ascii="Times New Roman" w:eastAsia="Times New Roman" w:hAnsi="Times New Roman" w:cs="Times New Roman"/>
                <w:bCs/>
                <w:sz w:val="24"/>
                <w:szCs w:val="24"/>
              </w:rPr>
              <w:t>Independence - Freedom - Happiness</w:t>
            </w:r>
          </w:p>
          <w:p w:rsidR="00E95576" w:rsidRPr="00E95576" w:rsidRDefault="00E95576" w:rsidP="00E95576">
            <w:pPr>
              <w:spacing w:before="100" w:beforeAutospacing="1" w:after="100" w:afterAutospacing="1"/>
              <w:jc w:val="center"/>
              <w:rPr>
                <w:rFonts w:ascii="Times New Roman" w:eastAsia="Times New Roman" w:hAnsi="Times New Roman" w:cs="Times New Roman"/>
                <w:sz w:val="24"/>
                <w:szCs w:val="24"/>
              </w:rPr>
            </w:pPr>
            <w:r w:rsidRPr="00E95576">
              <w:rPr>
                <w:rFonts w:ascii="Times New Roman" w:eastAsia="Times New Roman" w:hAnsi="Times New Roman" w:cs="Times New Roman"/>
                <w:i/>
                <w:iCs/>
                <w:sz w:val="24"/>
                <w:szCs w:val="24"/>
              </w:rPr>
              <w:t>Dak Nong, April 9, 2024</w:t>
            </w:r>
          </w:p>
          <w:p w:rsidR="00E95576" w:rsidRPr="00E95576" w:rsidRDefault="00E95576" w:rsidP="00E95576">
            <w:pPr>
              <w:jc w:val="center"/>
              <w:rPr>
                <w:rFonts w:ascii="Times New Roman" w:hAnsi="Times New Roman" w:cs="Times New Roman"/>
                <w:sz w:val="24"/>
                <w:szCs w:val="24"/>
              </w:rPr>
            </w:pPr>
          </w:p>
        </w:tc>
      </w:tr>
    </w:tbl>
    <w:p w:rsidR="00E95576" w:rsidRPr="00E95576" w:rsidRDefault="00E95576">
      <w:pPr>
        <w:rPr>
          <w:rFonts w:ascii="Times New Roman" w:hAnsi="Times New Roman" w:cs="Times New Roman"/>
          <w:sz w:val="24"/>
          <w:szCs w:val="24"/>
        </w:rPr>
      </w:pPr>
    </w:p>
    <w:p w:rsidR="008A6A5A" w:rsidRPr="00E95576" w:rsidRDefault="00E95576" w:rsidP="00E95576">
      <w:pPr>
        <w:jc w:val="center"/>
        <w:rPr>
          <w:rFonts w:ascii="Times New Roman" w:hAnsi="Times New Roman" w:cs="Times New Roman"/>
          <w:sz w:val="24"/>
          <w:szCs w:val="24"/>
        </w:rPr>
      </w:pPr>
      <w:r w:rsidRPr="00E95576">
        <w:rPr>
          <w:rFonts w:ascii="Times New Roman" w:hAnsi="Times New Roman" w:cs="Times New Roman"/>
          <w:sz w:val="24"/>
          <w:szCs w:val="24"/>
        </w:rPr>
        <w:t>To: Ministry of Industry and Trade</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In accordance with the directives of the Ministry of Industry and Trade in Official Letter No. 2152/BCT-DL dated April 2, 2024, regarding coordination and provision of supplementary data to finalize the Implementation Plan for Power Development Plan VIII, the People's Committee of Dak Nong province hereby reports as follows:</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In the past period, following the directives of the Ministry of Industry and Trade, the People's Committee of Dak Nong province has directed the review and reporting, proposing to the Ministry of Industry and Trade a list of priority projects to be included in the Implementation Plan for Power Development Plan VIII in Official Letter No. 68/UBND-KT dated January 4, 2024, and Official Letter No. 1479/UBND-KT dated March 15, 2024; and implemented according to the guidance of the Ministry of Industry and Trade in Official Letter No. 7704/BCT-DL dated November 2, 2023.</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Based on Official Letter No. 2152/BCT-DL dated April 2, 2024, from the Ministry of Industry and Trade, Dak Nong province, one of 46 provinces, has reported and proposed a list of projects to the Ministry of Industry and Trade. According to Decision No. 262/QD-TTg dated April 1, 2024, of the Prime Minister approving the Plan for implementing the Power Development Plan VIII, Dak Nong province has one approved hydropower project, Dak Sor 4, included in the Plan; the Ministry of Industry and Trade requests further review, updating, and reporting to the Ministry for consideration and advice to the Prime Minister.</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The People's Committee of Dak Nong province hereby reports and updates information related to the proposed priority projects reported in Official Letter No. 68/UBND-KT dated January 4, 2024, as follows:</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1. Regarding wind power projects: According to the Plan for implementing the Power Development Plan VIII, the cumulative capacity of wind power projects in Dak Nong province by 2030 is 730 MW. Currently, one 50MW project is operational, with an additional capacity of 680MW planned for the 2023-2030 period. The People's Committee of Dak Nong province has proposed eight projects with a total capacity of 680MW, consistent with the allocated capacity. Of these, five projects have received investment approval (total capacity of 380MW) and:</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Three newly proposed projects with a total capacity of 300MW. Specific information is as follows:</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lastRenderedPageBreak/>
        <w:t>a) For the five projects added to the revised Power Plan VII, currently under investment:</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Nam Binh 1 Wind Power Project (30MW): Construction completed. Electricity operation license No. 283/GP-HĐĐL dated October 25, 2021 has been issued, but commercial power generation has not yet begun.</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Dak N'Drung 1 Wind Power Project (100MW): Currently, 4 out of 25 turbine towers have been constructed; the 35/220kV substation and connecting transmission lines have been completed.</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Dak N'Drung 2 Wind Power Project (100MW): Currently, 21 out of 28 turbine towers have been constructed.</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Dak N'Drung 3 Wind Power Project (100MW): Currently, 23 out of 28 turbine towers have been constructed.</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Asia Dak Song 1 Wind Power Project: The technical design for the 110kV substation and connection has been appraised; investment procedures are currently underway, but construction has not yet begun.</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Regarding legal status: The above 5 projects have been approved by the Prime Minister as additions to the revised Power Plan VII and the Provincial People's Committee has approved the investment policy. One project has completed construction but has not yet commenced commercial operation. Three projects are under construction and one project is undergoing investment procedures. These projects have been subject to Inspection Conclusion No. 1027/KL-TTCP dated April 28, 2023, from the Government Inspectorate.</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Regarding security and defense: The Ministry of National Defense, the Ministry of Public Security, and the Ministry of Foreign Affairs have confirmed that the implementation of these projects does not affect border issues or national security and defense.</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b) For the three newly proposed projects:</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Tuy Duc Project (50MW): Wind measurement towers have been installed and supplementary planning documents have been prepared.</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Tuy Duc 5 Project (190MW): Wind measurement towers have been installed. The study area is located within the mineral reserve area according to Decision No. 1277/QĐ-TTg dated November 1, 2023.</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Tuy Duc 10 Project (60MW): Wind measurement towers have been installed.</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2. Regarding concentrated solar power projects with approved planning and investment policy</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Dak Nong province has the Duc An solar power project (30MW) in Dak Song district. The project was approved by the Ministry of Industry and Trade in 2016 and the Provincial People's Committee approved the investment policy in 2020. Currently, the investor is proposing adjustments to the investment policy and has not yet started construction. Notably, 6.76/37 hectares of the project area are located within the planned bauxite exploration zone.</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lastRenderedPageBreak/>
        <w:t>3. Regarding small hydropower projects According to the Power Development Plan VIII, the province's additional hydropower capacity for the period 2023-2030 is 76MW. The province proposed 5 projects with a total capacity of 27.8MW, including: Dak Glun 2 (3.9MW), Dak Glun 3 (7.1MW), Dak R'keh (5MW), Dak Sor 4 (8.8MW), and Dak Buk So 1 (3MW). However, only the Dak Sor 4 project has been approved so far.</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Information on other projects:</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Dak Glun 2 and Dak Glun 3 projects: Licensed between 2009 and 2011, currently under investment and subject to inspection by the Government Inspectorate according to Conclusion No. 1027/KL-TTCP.</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Dak Keh hydropower project (5MW):</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The Dak Keh project is currently under construction with the following components: Dam (50%), Power transmission line (85%), and Power plant (90%). It is expected to be operational in Q1/2025. Approximately 17.03 hectares are within the bauxite planning area, and 4.47 hectares are within the mineral reserve area.</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Dak Buk So 1 project (3MW): The investor proposed increasing the capacity to 6MW and reducing the land area occupied, but the province has not yet agreed. The entire project area is within the bauxite exploration and planning zone according to Decision No. 866/QD-TTg.</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Recommendations from the People's Committee of Dak Nong Province:</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Regarding the 5 wind power projects (Nam Binh 1, Dak N'Drung 1, 2, 3, Asia Dak Song 1): The revised Power Plan VII has been approved, and the Government Inspectorate has issued its conclusions.</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Regarding the Tuy Duc 5 wind power project: Because it is located within a mineral reserve area, the province has not yet determined whether the project is eligible for implementation under Decree No. 51/2021/ND-CP, and therefore requests the Ministry of Industry and Trade to consider this.</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If the project is implemented within a mineral reserve area, the province will comply with all applicable laws on Investment, Land, and Minerals.</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The People's Committee of Dak Nong province requests the Ministry of Industry and Trade to review the above matters and report to the Prime Minister for approval. If included in the Plan, the province commits to implementation after fully complying with all inspection and audit conclusions in accordance with regulations.</w:t>
      </w:r>
    </w:p>
    <w:p w:rsidR="00E95576" w:rsidRPr="00E95576" w:rsidRDefault="00E95576" w:rsidP="00E95576">
      <w:pPr>
        <w:jc w:val="both"/>
        <w:rPr>
          <w:rFonts w:ascii="Times New Roman" w:hAnsi="Times New Roman" w:cs="Times New Roman"/>
          <w:sz w:val="24"/>
          <w:szCs w:val="24"/>
        </w:rPr>
      </w:pP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Recipients:</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As above;</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Deputy Prime Minister Tran Hong Ha (for information);</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lastRenderedPageBreak/>
        <w:t>Standing Committee of the Provincial Party Committee (for information);</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Department of Electricity and Renewable Energy;</w:t>
      </w:r>
    </w:p>
    <w:p w:rsidR="00E95576" w:rsidRP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Copy to: VT, KT.</w:t>
      </w:r>
    </w:p>
    <w:p w:rsidR="00E95576" w:rsidRDefault="00E95576" w:rsidP="00E95576">
      <w:pPr>
        <w:jc w:val="both"/>
        <w:rPr>
          <w:rFonts w:ascii="Times New Roman" w:hAnsi="Times New Roman" w:cs="Times New Roman"/>
          <w:sz w:val="24"/>
          <w:szCs w:val="24"/>
        </w:rPr>
      </w:pPr>
      <w:r w:rsidRPr="00E95576">
        <w:rPr>
          <w:rFonts w:ascii="Times New Roman" w:hAnsi="Times New Roman" w:cs="Times New Roman"/>
          <w:sz w:val="24"/>
          <w:szCs w:val="24"/>
        </w:rPr>
        <w:t>KT. CHAIRMAN VICE CHAIRMAN (Signed and sealed) Le Van Chien</w:t>
      </w:r>
    </w:p>
    <w:p w:rsidR="00E95576" w:rsidRDefault="00E95576"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p w:rsidR="004978C8" w:rsidRDefault="004978C8" w:rsidP="00E95576">
      <w:pPr>
        <w:jc w:val="both"/>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978C8" w:rsidTr="00C43CC8">
        <w:tc>
          <w:tcPr>
            <w:tcW w:w="4675" w:type="dxa"/>
          </w:tcPr>
          <w:p w:rsidR="004978C8" w:rsidRPr="00C43CC8" w:rsidRDefault="004978C8" w:rsidP="00C43CC8">
            <w:pPr>
              <w:jc w:val="center"/>
              <w:rPr>
                <w:rFonts w:ascii="Times New Roman" w:hAnsi="Times New Roman" w:cs="Times New Roman"/>
                <w:sz w:val="24"/>
                <w:szCs w:val="24"/>
              </w:rPr>
            </w:pPr>
            <w:r w:rsidRPr="00C43CC8">
              <w:rPr>
                <w:rFonts w:ascii="Times New Roman" w:hAnsi="Times New Roman" w:cs="Times New Roman"/>
                <w:sz w:val="24"/>
                <w:szCs w:val="24"/>
              </w:rPr>
              <w:lastRenderedPageBreak/>
              <w:t>People’s Committee of Dak Nong Province</w:t>
            </w:r>
          </w:p>
          <w:p w:rsidR="004978C8" w:rsidRPr="00C43CC8" w:rsidRDefault="004978C8" w:rsidP="00C43CC8">
            <w:pPr>
              <w:jc w:val="center"/>
              <w:rPr>
                <w:rFonts w:ascii="Times New Roman" w:hAnsi="Times New Roman" w:cs="Times New Roman"/>
                <w:sz w:val="24"/>
                <w:szCs w:val="24"/>
              </w:rPr>
            </w:pPr>
            <w:r w:rsidRPr="00C43CC8">
              <w:rPr>
                <w:rFonts w:ascii="Times New Roman" w:hAnsi="Times New Roman" w:cs="Times New Roman"/>
                <w:sz w:val="24"/>
                <w:szCs w:val="24"/>
              </w:rPr>
              <w:t>No: 68/UBND-KT</w:t>
            </w:r>
          </w:p>
          <w:p w:rsidR="004978C8" w:rsidRPr="00C43CC8" w:rsidRDefault="004978C8" w:rsidP="00C43CC8">
            <w:pPr>
              <w:jc w:val="center"/>
              <w:rPr>
                <w:rFonts w:ascii="Times New Roman" w:hAnsi="Times New Roman" w:cs="Times New Roman"/>
                <w:sz w:val="24"/>
                <w:szCs w:val="24"/>
              </w:rPr>
            </w:pPr>
            <w:r w:rsidRPr="00C43CC8">
              <w:rPr>
                <w:rFonts w:ascii="Times New Roman" w:hAnsi="Times New Roman" w:cs="Times New Roman"/>
                <w:sz w:val="24"/>
                <w:szCs w:val="24"/>
              </w:rPr>
              <w:t>Regarding: Proposing the priority list of power projects for the Power Development Plan VIII Implementation Plan</w:t>
            </w:r>
          </w:p>
        </w:tc>
        <w:tc>
          <w:tcPr>
            <w:tcW w:w="4675" w:type="dxa"/>
          </w:tcPr>
          <w:p w:rsidR="004978C8" w:rsidRPr="00C43CC8" w:rsidRDefault="004978C8" w:rsidP="00C43CC8">
            <w:pPr>
              <w:jc w:val="center"/>
              <w:rPr>
                <w:rFonts w:ascii="Times New Roman" w:hAnsi="Times New Roman" w:cs="Times New Roman"/>
                <w:sz w:val="24"/>
                <w:szCs w:val="24"/>
              </w:rPr>
            </w:pPr>
            <w:r w:rsidRPr="00C43CC8">
              <w:rPr>
                <w:rFonts w:ascii="Times New Roman" w:hAnsi="Times New Roman" w:cs="Times New Roman"/>
                <w:sz w:val="24"/>
                <w:szCs w:val="24"/>
              </w:rPr>
              <w:t>SOCIALIST REPUBLIC OF VIETNAM</w:t>
            </w:r>
          </w:p>
          <w:p w:rsidR="004978C8" w:rsidRPr="00C43CC8" w:rsidRDefault="004978C8" w:rsidP="00C43CC8">
            <w:pPr>
              <w:jc w:val="center"/>
              <w:rPr>
                <w:rFonts w:ascii="Times New Roman" w:hAnsi="Times New Roman" w:cs="Times New Roman"/>
                <w:sz w:val="24"/>
                <w:szCs w:val="24"/>
              </w:rPr>
            </w:pPr>
            <w:r w:rsidRPr="00C43CC8">
              <w:rPr>
                <w:rFonts w:ascii="Times New Roman" w:hAnsi="Times New Roman" w:cs="Times New Roman"/>
                <w:sz w:val="24"/>
                <w:szCs w:val="24"/>
              </w:rPr>
              <w:t>Independence - Freedom – Happiness</w:t>
            </w:r>
          </w:p>
          <w:p w:rsidR="004978C8" w:rsidRPr="00C43CC8" w:rsidRDefault="004978C8" w:rsidP="00C43CC8">
            <w:pPr>
              <w:jc w:val="center"/>
              <w:rPr>
                <w:rFonts w:ascii="Times New Roman" w:hAnsi="Times New Roman" w:cs="Times New Roman"/>
                <w:sz w:val="24"/>
                <w:szCs w:val="24"/>
              </w:rPr>
            </w:pPr>
            <w:r w:rsidRPr="00C43CC8">
              <w:rPr>
                <w:rFonts w:ascii="Times New Roman" w:hAnsi="Times New Roman" w:cs="Times New Roman"/>
                <w:sz w:val="24"/>
                <w:szCs w:val="24"/>
              </w:rPr>
              <w:t>Dak Nong, January 4, 2024</w:t>
            </w:r>
          </w:p>
        </w:tc>
      </w:tr>
    </w:tbl>
    <w:p w:rsidR="004978C8" w:rsidRPr="00C43CC8" w:rsidRDefault="004978C8" w:rsidP="00E95576">
      <w:pPr>
        <w:jc w:val="both"/>
        <w:rPr>
          <w:rFonts w:ascii="Times New Roman" w:hAnsi="Times New Roman" w:cs="Times New Roman"/>
          <w:sz w:val="24"/>
          <w:szCs w:val="24"/>
        </w:rPr>
      </w:pPr>
      <w:r w:rsidRPr="00C43CC8">
        <w:rPr>
          <w:rFonts w:ascii="Times New Roman" w:hAnsi="Times New Roman" w:cs="Times New Roman"/>
          <w:sz w:val="24"/>
          <w:szCs w:val="24"/>
        </w:rPr>
        <w:t>To: Ministry of Industry and Trade</w:t>
      </w:r>
    </w:p>
    <w:p w:rsidR="004978C8" w:rsidRPr="00C43CC8" w:rsidRDefault="004978C8" w:rsidP="00E95576">
      <w:pPr>
        <w:jc w:val="both"/>
        <w:rPr>
          <w:rFonts w:ascii="Times New Roman" w:hAnsi="Times New Roman" w:cs="Times New Roman"/>
          <w:sz w:val="24"/>
          <w:szCs w:val="24"/>
        </w:rPr>
      </w:pPr>
      <w:r w:rsidRPr="00C43CC8">
        <w:rPr>
          <w:rFonts w:ascii="Times New Roman" w:hAnsi="Times New Roman" w:cs="Times New Roman"/>
          <w:sz w:val="24"/>
          <w:szCs w:val="24"/>
        </w:rPr>
        <w:t>Implementing the instructions of Deputy Prime Minister Tran Hong Ha in Notice No. 522/TB-VPCP dated Dec 15, 2023 and Notice No. 635/TB-VPCP dated Dec 22, 2023 of the Government Office regarding the proposal of the priority list of power projects in Dak Nong province for the Power Development Plan VIII Implementation Plan;</w:t>
      </w:r>
    </w:p>
    <w:p w:rsidR="004978C8" w:rsidRPr="004978C8" w:rsidRDefault="004978C8" w:rsidP="004978C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The People's Committee of Dak Nong province r</w:t>
      </w:r>
      <w:r w:rsidR="00C43CC8" w:rsidRPr="00C43CC8">
        <w:rPr>
          <w:rFonts w:ascii="Times New Roman" w:eastAsia="Times New Roman" w:hAnsi="Times New Roman" w:cs="Times New Roman"/>
          <w:iCs/>
          <w:sz w:val="24"/>
          <w:szCs w:val="24"/>
        </w:rPr>
        <w:t>eports and proposes as follows:</w:t>
      </w:r>
    </w:p>
    <w:p w:rsidR="004978C8" w:rsidRPr="004978C8" w:rsidRDefault="004978C8" w:rsidP="004978C8">
      <w:pPr>
        <w:spacing w:before="100" w:beforeAutospacing="1" w:after="100" w:afterAutospacing="1" w:line="240" w:lineRule="auto"/>
        <w:rPr>
          <w:rFonts w:ascii="Times New Roman" w:eastAsia="Times New Roman" w:hAnsi="Times New Roman" w:cs="Times New Roman"/>
          <w:sz w:val="24"/>
          <w:szCs w:val="24"/>
        </w:rPr>
      </w:pPr>
      <w:r w:rsidRPr="00C43CC8">
        <w:rPr>
          <w:rFonts w:ascii="Times New Roman" w:eastAsia="Times New Roman" w:hAnsi="Times New Roman" w:cs="Times New Roman"/>
          <w:sz w:val="24"/>
          <w:szCs w:val="24"/>
        </w:rPr>
        <w:t>1. Regardin</w:t>
      </w:r>
      <w:r w:rsidR="00C43CC8" w:rsidRPr="00C43CC8">
        <w:rPr>
          <w:rFonts w:ascii="Times New Roman" w:eastAsia="Times New Roman" w:hAnsi="Times New Roman" w:cs="Times New Roman"/>
          <w:sz w:val="24"/>
          <w:szCs w:val="24"/>
        </w:rPr>
        <w:t>g Wind Power</w:t>
      </w:r>
      <w:r w:rsidRPr="00C43CC8">
        <w:rPr>
          <w:rFonts w:ascii="Times New Roman" w:eastAsia="Times New Roman" w:hAnsi="Times New Roman" w:cs="Times New Roman"/>
          <w:sz w:val="24"/>
          <w:szCs w:val="24"/>
        </w:rPr>
        <w:t xml:space="preserve">: </w:t>
      </w:r>
    </w:p>
    <w:p w:rsidR="004978C8" w:rsidRPr="004978C8" w:rsidRDefault="004978C8" w:rsidP="004978C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According to the draft Power Development Plan VIII Implementation Plan, the cumulative total capacity of wind power projects in Dak Non</w:t>
      </w:r>
      <w:r w:rsidR="00C43CC8" w:rsidRPr="00C43CC8">
        <w:rPr>
          <w:rFonts w:ascii="Times New Roman" w:eastAsia="Times New Roman" w:hAnsi="Times New Roman" w:cs="Times New Roman"/>
          <w:iCs/>
          <w:sz w:val="24"/>
          <w:szCs w:val="24"/>
        </w:rPr>
        <w:t>g province until 2030 is 730MW.</w:t>
      </w:r>
    </w:p>
    <w:p w:rsidR="004978C8" w:rsidRPr="004978C8" w:rsidRDefault="004978C8" w:rsidP="004978C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Currently, the Dak Hoa wind power plant with a c</w:t>
      </w:r>
      <w:r w:rsidR="00C43CC8" w:rsidRPr="00C43CC8">
        <w:rPr>
          <w:rFonts w:ascii="Times New Roman" w:eastAsia="Times New Roman" w:hAnsi="Times New Roman" w:cs="Times New Roman"/>
          <w:iCs/>
          <w:sz w:val="24"/>
          <w:szCs w:val="24"/>
        </w:rPr>
        <w:t>apacity of 50MW is operational;</w:t>
      </w:r>
    </w:p>
    <w:p w:rsidR="004978C8" w:rsidRPr="004978C8" w:rsidRDefault="004978C8" w:rsidP="004978C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05 projects with a total capacity of 380MW, which were approved by the Prime Minister for addition to the adjusted Power Development Plan VII and are currently under investment, are proposed to be included in the Power Development Plan VIII Implementation Plan for continued execution, including: Nam Binh 1 (30MW), Dak N’Drung 1, 2, 3 (100MW eac</w:t>
      </w:r>
      <w:r w:rsidR="00C43CC8" w:rsidRPr="00C43CC8">
        <w:rPr>
          <w:rFonts w:ascii="Times New Roman" w:eastAsia="Times New Roman" w:hAnsi="Times New Roman" w:cs="Times New Roman"/>
          <w:iCs/>
          <w:sz w:val="24"/>
          <w:szCs w:val="24"/>
        </w:rPr>
        <w:t>h), and Asia Dak Song 1 (50MW).</w:t>
      </w:r>
    </w:p>
    <w:p w:rsidR="004978C8" w:rsidRPr="004978C8" w:rsidRDefault="004978C8" w:rsidP="004978C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Thus, the remaining capacity for ne</w:t>
      </w:r>
      <w:r w:rsidR="00C43CC8" w:rsidRPr="00C43CC8">
        <w:rPr>
          <w:rFonts w:ascii="Times New Roman" w:eastAsia="Times New Roman" w:hAnsi="Times New Roman" w:cs="Times New Roman"/>
          <w:iCs/>
          <w:sz w:val="24"/>
          <w:szCs w:val="24"/>
        </w:rPr>
        <w:t>wly proposed projects is 300MW.</w:t>
      </w:r>
    </w:p>
    <w:p w:rsidR="004978C8" w:rsidRPr="004978C8" w:rsidRDefault="004978C8" w:rsidP="004978C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Based on the criteria guided by the Ministry of Industry and Trade in Official Dispatch No. 7704/BCT-DL dated Nov 2, 2023... Dak Nong Provincial People's Committee proposes the priority wind power list including: Tuy Duc (50MW), Tuy Duc 5 (190MW), and Tuy Duc 10 (60MW).)</w:t>
      </w:r>
    </w:p>
    <w:p w:rsidR="004978C8" w:rsidRPr="004978C8" w:rsidRDefault="004978C8" w:rsidP="004978C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However, according to Conclusion No. 1027/KL-TTCP dated April 28, 2023 by the Government Inspectorate, these wind power projects are invested in areas planned for bauxite exploration, mining, processing, and use, and it is recommended to assign the Ministry of Public Security to investigate and h</w:t>
      </w:r>
      <w:r w:rsidR="00C43CC8" w:rsidRPr="00C43CC8">
        <w:rPr>
          <w:rFonts w:ascii="Times New Roman" w:eastAsia="Times New Roman" w:hAnsi="Times New Roman" w:cs="Times New Roman"/>
          <w:iCs/>
          <w:sz w:val="24"/>
          <w:szCs w:val="24"/>
        </w:rPr>
        <w:t>andle according to regulations;</w:t>
      </w:r>
    </w:p>
    <w:p w:rsidR="004978C8" w:rsidRPr="004978C8" w:rsidRDefault="004978C8" w:rsidP="004978C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Regarding the Tuy Duc 5 wind power project, the research area belongs to the national mineral reserve area approved by the Prime Minister in Decision No. 1277/QĐ-TTg dated Nov 1, 2023... therefore, the Ministry of Industry and Trade is reques</w:t>
      </w:r>
      <w:r w:rsidR="00C43CC8" w:rsidRPr="00C43CC8">
        <w:rPr>
          <w:rFonts w:ascii="Times New Roman" w:eastAsia="Times New Roman" w:hAnsi="Times New Roman" w:cs="Times New Roman"/>
          <w:iCs/>
          <w:sz w:val="24"/>
          <w:szCs w:val="24"/>
        </w:rPr>
        <w:t>ted to consider these projects.</w:t>
      </w:r>
    </w:p>
    <w:p w:rsidR="004978C8" w:rsidRPr="004978C8" w:rsidRDefault="004978C8" w:rsidP="004978C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For the remaining projects, it is requested that the Ministry of Industry and Trade continue to consider them in the planning to ensure power supply for bauxite mining, alumina processing, and aluminum electrolysis projects in Dak No</w:t>
      </w:r>
      <w:r w:rsidR="00C43CC8" w:rsidRPr="00C43CC8">
        <w:rPr>
          <w:rFonts w:ascii="Times New Roman" w:eastAsia="Times New Roman" w:hAnsi="Times New Roman" w:cs="Times New Roman"/>
          <w:iCs/>
          <w:sz w:val="24"/>
          <w:szCs w:val="24"/>
        </w:rPr>
        <w:t>ng province in the near future.</w:t>
      </w:r>
    </w:p>
    <w:p w:rsidR="004978C8" w:rsidRPr="004978C8" w:rsidRDefault="004978C8" w:rsidP="004978C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The list of wind power projects ranked in priority or</w:t>
      </w:r>
      <w:r w:rsidR="00C43CC8" w:rsidRPr="00C43CC8">
        <w:rPr>
          <w:rFonts w:ascii="Times New Roman" w:eastAsia="Times New Roman" w:hAnsi="Times New Roman" w:cs="Times New Roman"/>
          <w:iCs/>
          <w:sz w:val="24"/>
          <w:szCs w:val="24"/>
        </w:rPr>
        <w:t>der is attached in Appendix 1.</w:t>
      </w:r>
    </w:p>
    <w:p w:rsidR="004978C8" w:rsidRPr="004978C8" w:rsidRDefault="004978C8" w:rsidP="004978C8">
      <w:pPr>
        <w:spacing w:before="100" w:beforeAutospacing="1" w:after="100" w:afterAutospacing="1" w:line="240" w:lineRule="auto"/>
        <w:rPr>
          <w:rFonts w:ascii="Times New Roman" w:eastAsia="Times New Roman" w:hAnsi="Times New Roman" w:cs="Times New Roman"/>
          <w:sz w:val="24"/>
          <w:szCs w:val="24"/>
        </w:rPr>
      </w:pPr>
      <w:r w:rsidRPr="00C43CC8">
        <w:rPr>
          <w:rFonts w:ascii="Times New Roman" w:eastAsia="Times New Roman" w:hAnsi="Times New Roman" w:cs="Times New Roman"/>
          <w:sz w:val="24"/>
          <w:szCs w:val="24"/>
        </w:rPr>
        <w:t>2. Rega</w:t>
      </w:r>
      <w:r w:rsidR="00C43CC8" w:rsidRPr="00C43CC8">
        <w:rPr>
          <w:rFonts w:ascii="Times New Roman" w:eastAsia="Times New Roman" w:hAnsi="Times New Roman" w:cs="Times New Roman"/>
          <w:sz w:val="24"/>
          <w:szCs w:val="24"/>
        </w:rPr>
        <w:t>rding Small Hydroelectric Power</w:t>
      </w:r>
      <w:r w:rsidRPr="00C43CC8">
        <w:rPr>
          <w:rFonts w:ascii="Times New Roman" w:eastAsia="Times New Roman" w:hAnsi="Times New Roman" w:cs="Times New Roman"/>
          <w:sz w:val="24"/>
          <w:szCs w:val="24"/>
        </w:rPr>
        <w:t xml:space="preserve">: </w:t>
      </w:r>
    </w:p>
    <w:p w:rsidR="004978C8" w:rsidRPr="004978C8" w:rsidRDefault="004978C8" w:rsidP="004978C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43CC8">
        <w:rPr>
          <w:rFonts w:ascii="Times New Roman" w:eastAsia="Times New Roman" w:hAnsi="Times New Roman" w:cs="Times New Roman"/>
          <w:sz w:val="24"/>
          <w:szCs w:val="24"/>
        </w:rPr>
        <w:lastRenderedPageBreak/>
        <w:t xml:space="preserve"> </w:t>
      </w:r>
      <w:r w:rsidRPr="004978C8">
        <w:rPr>
          <w:rFonts w:ascii="Times New Roman" w:eastAsia="Times New Roman" w:hAnsi="Times New Roman" w:cs="Times New Roman"/>
          <w:iCs/>
          <w:sz w:val="24"/>
          <w:szCs w:val="24"/>
        </w:rPr>
        <w:t>(According to the draft Power Development Plan VIII Implementation Plan, the cumulative total capacity of small hydro projects in Dak Nong until 2030 is 202MW.)</w:t>
      </w:r>
    </w:p>
    <w:p w:rsidR="004978C8" w:rsidRPr="004978C8" w:rsidRDefault="004978C8" w:rsidP="004978C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Currently, there are 13 operational projects in the province with a tot</w:t>
      </w:r>
      <w:r w:rsidR="00C43CC8" w:rsidRPr="00C43CC8">
        <w:rPr>
          <w:rFonts w:ascii="Times New Roman" w:eastAsia="Times New Roman" w:hAnsi="Times New Roman" w:cs="Times New Roman"/>
          <w:iCs/>
          <w:sz w:val="24"/>
          <w:szCs w:val="24"/>
        </w:rPr>
        <w:t>al capacity of 131.61MW;</w:t>
      </w:r>
    </w:p>
    <w:p w:rsidR="004978C8" w:rsidRPr="004978C8" w:rsidRDefault="004978C8" w:rsidP="004978C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05 projects with a total capacity of 27.8MW... have recei</w:t>
      </w:r>
      <w:r w:rsidR="00C43CC8" w:rsidRPr="00C43CC8">
        <w:rPr>
          <w:rFonts w:ascii="Times New Roman" w:eastAsia="Times New Roman" w:hAnsi="Times New Roman" w:cs="Times New Roman"/>
          <w:iCs/>
          <w:sz w:val="24"/>
          <w:szCs w:val="24"/>
        </w:rPr>
        <w:t>ved investment policy approval;</w:t>
      </w:r>
    </w:p>
    <w:p w:rsidR="004978C8" w:rsidRPr="004978C8" w:rsidRDefault="004978C8" w:rsidP="004978C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02 projects with a total capacity of 21MW have been planned by the Ministry of Industry and Trade, but the province has not yet ap</w:t>
      </w:r>
      <w:r w:rsidR="00C43CC8" w:rsidRPr="00C43CC8">
        <w:rPr>
          <w:rFonts w:ascii="Times New Roman" w:eastAsia="Times New Roman" w:hAnsi="Times New Roman" w:cs="Times New Roman"/>
          <w:iCs/>
          <w:sz w:val="24"/>
          <w:szCs w:val="24"/>
        </w:rPr>
        <w:t>proved the investment policy...</w:t>
      </w:r>
    </w:p>
    <w:p w:rsidR="004978C8" w:rsidRPr="004978C8" w:rsidRDefault="004978C8" w:rsidP="004978C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Dak Nong Provincial People's Committee proposes the priority list including: Dak R’keh (5MW), Dak Sor 4 (</w:t>
      </w:r>
      <w:r w:rsidR="00C43CC8" w:rsidRPr="00C43CC8">
        <w:rPr>
          <w:rFonts w:ascii="Times New Roman" w:eastAsia="Times New Roman" w:hAnsi="Times New Roman" w:cs="Times New Roman"/>
          <w:iCs/>
          <w:sz w:val="24"/>
          <w:szCs w:val="24"/>
        </w:rPr>
        <w:t>8.8MW), and Dak Buk So 1 (3MW);</w:t>
      </w:r>
    </w:p>
    <w:p w:rsidR="004978C8" w:rsidRPr="004978C8" w:rsidRDefault="004978C8" w:rsidP="00C43CC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Regarding Dak Glun 2 and Dak Glun 3 projects... according to Conclusion No. 1027/KL-TTCP... there are violations in the investment and it is recommended to assign the Ministry of Public Securi</w:t>
      </w:r>
      <w:r w:rsidR="00C43CC8" w:rsidRPr="00C43CC8">
        <w:rPr>
          <w:rFonts w:ascii="Times New Roman" w:eastAsia="Times New Roman" w:hAnsi="Times New Roman" w:cs="Times New Roman"/>
          <w:iCs/>
          <w:sz w:val="24"/>
          <w:szCs w:val="24"/>
        </w:rPr>
        <w:t>ty to investigate and handle...</w:t>
      </w:r>
    </w:p>
    <w:p w:rsidR="004978C8" w:rsidRPr="004978C8" w:rsidRDefault="004978C8" w:rsidP="004978C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iCs/>
          <w:sz w:val="24"/>
          <w:szCs w:val="24"/>
        </w:rPr>
        <w:t>To ensure power supply for bauxite mining, processing, and aluminum smelting projects, it is requested that the Ministry of Industry and Trade continue to consider the remai</w:t>
      </w:r>
      <w:r w:rsidR="00C43CC8" w:rsidRPr="00C43CC8">
        <w:rPr>
          <w:rFonts w:ascii="Times New Roman" w:eastAsia="Times New Roman" w:hAnsi="Times New Roman" w:cs="Times New Roman"/>
          <w:iCs/>
          <w:sz w:val="24"/>
          <w:szCs w:val="24"/>
        </w:rPr>
        <w:t>ning wind and hydro projects...</w:t>
      </w:r>
    </w:p>
    <w:p w:rsidR="00C43CC8" w:rsidRPr="00C43CC8" w:rsidRDefault="004978C8" w:rsidP="004978C8">
      <w:p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sz w:val="24"/>
          <w:szCs w:val="24"/>
        </w:rPr>
        <w:t xml:space="preserve">KT. </w:t>
      </w:r>
      <w:r w:rsidRPr="00C43CC8">
        <w:rPr>
          <w:rFonts w:ascii="Times New Roman" w:eastAsia="Times New Roman" w:hAnsi="Times New Roman" w:cs="Times New Roman"/>
          <w:sz w:val="24"/>
          <w:szCs w:val="24"/>
        </w:rPr>
        <w:t xml:space="preserve">CHỦ TỊCH (FOR THE CHAIRMAN) </w:t>
      </w:r>
    </w:p>
    <w:p w:rsidR="004978C8" w:rsidRPr="004978C8" w:rsidRDefault="004978C8" w:rsidP="004978C8">
      <w:pPr>
        <w:spacing w:before="100" w:beforeAutospacing="1" w:after="100" w:afterAutospacing="1" w:line="240" w:lineRule="auto"/>
        <w:rPr>
          <w:rFonts w:ascii="Times New Roman" w:eastAsia="Times New Roman" w:hAnsi="Times New Roman" w:cs="Times New Roman"/>
          <w:sz w:val="24"/>
          <w:szCs w:val="24"/>
        </w:rPr>
      </w:pPr>
      <w:r w:rsidRPr="00C43CC8">
        <w:rPr>
          <w:rFonts w:ascii="Times New Roman" w:eastAsia="Times New Roman" w:hAnsi="Times New Roman" w:cs="Times New Roman"/>
          <w:b/>
          <w:bCs/>
          <w:sz w:val="24"/>
          <w:szCs w:val="24"/>
        </w:rPr>
        <w:t>PHÓ CHỦ TỊCH (VICE CHAIRMAN)</w:t>
      </w:r>
      <w:r w:rsidRPr="00C43CC8">
        <w:rPr>
          <w:rFonts w:ascii="Times New Roman" w:eastAsia="Times New Roman" w:hAnsi="Times New Roman" w:cs="Times New Roman"/>
          <w:sz w:val="24"/>
          <w:szCs w:val="24"/>
        </w:rPr>
        <w:t xml:space="preserve"> </w:t>
      </w:r>
    </w:p>
    <w:p w:rsidR="004978C8" w:rsidRPr="004978C8" w:rsidRDefault="004978C8" w:rsidP="004978C8">
      <w:pPr>
        <w:spacing w:before="100" w:beforeAutospacing="1" w:after="100" w:afterAutospacing="1" w:line="240" w:lineRule="auto"/>
        <w:rPr>
          <w:rFonts w:ascii="Times New Roman" w:eastAsia="Times New Roman" w:hAnsi="Times New Roman" w:cs="Times New Roman"/>
          <w:sz w:val="24"/>
          <w:szCs w:val="24"/>
        </w:rPr>
      </w:pPr>
      <w:r w:rsidRPr="004978C8">
        <w:rPr>
          <w:rFonts w:ascii="Times New Roman" w:eastAsia="Times New Roman" w:hAnsi="Times New Roman" w:cs="Times New Roman"/>
          <w:b/>
          <w:bCs/>
          <w:sz w:val="24"/>
          <w:szCs w:val="24"/>
        </w:rPr>
        <w:t>(Ký tên &amp; Đóng dấu)</w:t>
      </w:r>
      <w:r w:rsidRPr="004978C8">
        <w:rPr>
          <w:rFonts w:ascii="Times New Roman" w:eastAsia="Times New Roman" w:hAnsi="Times New Roman" w:cs="Times New Roman"/>
          <w:sz w:val="24"/>
          <w:szCs w:val="24"/>
        </w:rPr>
        <w:t xml:space="preserve"> </w:t>
      </w:r>
    </w:p>
    <w:p w:rsidR="004978C8" w:rsidRDefault="004978C8" w:rsidP="004978C8">
      <w:pPr>
        <w:spacing w:before="100" w:beforeAutospacing="1" w:after="100" w:afterAutospacing="1" w:line="240" w:lineRule="auto"/>
        <w:rPr>
          <w:rFonts w:ascii="Times New Roman" w:eastAsia="Times New Roman" w:hAnsi="Times New Roman" w:cs="Times New Roman"/>
          <w:sz w:val="24"/>
          <w:szCs w:val="24"/>
        </w:rPr>
      </w:pPr>
      <w:r w:rsidRPr="00C43CC8">
        <w:rPr>
          <w:rFonts w:ascii="Times New Roman" w:eastAsia="Times New Roman" w:hAnsi="Times New Roman" w:cs="Times New Roman"/>
          <w:b/>
          <w:bCs/>
          <w:sz w:val="24"/>
          <w:szCs w:val="24"/>
        </w:rPr>
        <w:t>Lê Văn Chiến</w:t>
      </w:r>
      <w:r w:rsidRPr="00C43CC8">
        <w:rPr>
          <w:rFonts w:ascii="Times New Roman" w:eastAsia="Times New Roman" w:hAnsi="Times New Roman" w:cs="Times New Roman"/>
          <w:sz w:val="24"/>
          <w:szCs w:val="24"/>
        </w:rPr>
        <w:t xml:space="preserve"> </w:t>
      </w:r>
    </w:p>
    <w:p w:rsidR="00222DD9" w:rsidRDefault="00222DD9" w:rsidP="004978C8">
      <w:pPr>
        <w:spacing w:before="100" w:beforeAutospacing="1" w:after="100" w:afterAutospacing="1" w:line="240" w:lineRule="auto"/>
        <w:rPr>
          <w:rFonts w:ascii="Times New Roman" w:eastAsia="Times New Roman" w:hAnsi="Times New Roman" w:cs="Times New Roman"/>
          <w:sz w:val="24"/>
          <w:szCs w:val="24"/>
        </w:rPr>
      </w:pPr>
    </w:p>
    <w:p w:rsidR="00222DD9" w:rsidRDefault="00222DD9" w:rsidP="004978C8">
      <w:pPr>
        <w:spacing w:before="100" w:beforeAutospacing="1" w:after="100" w:afterAutospacing="1" w:line="240" w:lineRule="auto"/>
        <w:rPr>
          <w:rFonts w:ascii="Times New Roman" w:eastAsia="Times New Roman" w:hAnsi="Times New Roman" w:cs="Times New Roman"/>
          <w:sz w:val="24"/>
          <w:szCs w:val="24"/>
        </w:rPr>
      </w:pPr>
    </w:p>
    <w:p w:rsidR="00222DD9" w:rsidRDefault="00222DD9" w:rsidP="004978C8">
      <w:pPr>
        <w:spacing w:before="100" w:beforeAutospacing="1" w:after="100" w:afterAutospacing="1" w:line="240" w:lineRule="auto"/>
        <w:rPr>
          <w:rFonts w:ascii="Times New Roman" w:eastAsia="Times New Roman" w:hAnsi="Times New Roman" w:cs="Times New Roman"/>
          <w:sz w:val="24"/>
          <w:szCs w:val="24"/>
        </w:rPr>
      </w:pPr>
    </w:p>
    <w:p w:rsidR="00222DD9" w:rsidRDefault="00222DD9" w:rsidP="004978C8">
      <w:pPr>
        <w:spacing w:before="100" w:beforeAutospacing="1" w:after="100" w:afterAutospacing="1" w:line="240" w:lineRule="auto"/>
        <w:rPr>
          <w:rFonts w:ascii="Times New Roman" w:eastAsia="Times New Roman" w:hAnsi="Times New Roman" w:cs="Times New Roman"/>
          <w:sz w:val="24"/>
          <w:szCs w:val="24"/>
        </w:rPr>
      </w:pPr>
    </w:p>
    <w:p w:rsidR="00222DD9" w:rsidRDefault="00222DD9" w:rsidP="004978C8">
      <w:pPr>
        <w:spacing w:before="100" w:beforeAutospacing="1" w:after="100" w:afterAutospacing="1" w:line="240" w:lineRule="auto"/>
        <w:rPr>
          <w:rFonts w:ascii="Times New Roman" w:eastAsia="Times New Roman" w:hAnsi="Times New Roman" w:cs="Times New Roman"/>
          <w:sz w:val="24"/>
          <w:szCs w:val="24"/>
        </w:rPr>
      </w:pPr>
    </w:p>
    <w:p w:rsidR="00222DD9" w:rsidRDefault="00222DD9" w:rsidP="004978C8">
      <w:pPr>
        <w:spacing w:before="100" w:beforeAutospacing="1" w:after="100" w:afterAutospacing="1" w:line="240" w:lineRule="auto"/>
        <w:rPr>
          <w:rFonts w:ascii="Times New Roman" w:eastAsia="Times New Roman" w:hAnsi="Times New Roman" w:cs="Times New Roman"/>
          <w:sz w:val="24"/>
          <w:szCs w:val="24"/>
        </w:rPr>
      </w:pPr>
    </w:p>
    <w:p w:rsidR="00222DD9" w:rsidRDefault="00222DD9" w:rsidP="004978C8">
      <w:pPr>
        <w:spacing w:before="100" w:beforeAutospacing="1" w:after="100" w:afterAutospacing="1" w:line="240" w:lineRule="auto"/>
        <w:rPr>
          <w:rFonts w:ascii="Times New Roman" w:eastAsia="Times New Roman" w:hAnsi="Times New Roman" w:cs="Times New Roman"/>
          <w:sz w:val="24"/>
          <w:szCs w:val="24"/>
        </w:rPr>
      </w:pPr>
    </w:p>
    <w:p w:rsidR="00222DD9" w:rsidRDefault="00222DD9" w:rsidP="004978C8">
      <w:pPr>
        <w:spacing w:before="100" w:beforeAutospacing="1" w:after="100" w:afterAutospacing="1" w:line="240" w:lineRule="auto"/>
        <w:rPr>
          <w:rFonts w:ascii="Times New Roman" w:eastAsia="Times New Roman" w:hAnsi="Times New Roman" w:cs="Times New Roman"/>
          <w:sz w:val="24"/>
          <w:szCs w:val="24"/>
        </w:rPr>
      </w:pPr>
    </w:p>
    <w:p w:rsidR="00222DD9" w:rsidRDefault="00222DD9" w:rsidP="004978C8">
      <w:pPr>
        <w:spacing w:before="100" w:beforeAutospacing="1" w:after="100" w:afterAutospacing="1" w:line="240" w:lineRule="auto"/>
        <w:rPr>
          <w:rFonts w:ascii="Times New Roman" w:eastAsia="Times New Roman" w:hAnsi="Times New Roman" w:cs="Times New Roman"/>
          <w:sz w:val="24"/>
          <w:szCs w:val="24"/>
        </w:rPr>
      </w:pPr>
    </w:p>
    <w:p w:rsidR="00222DD9" w:rsidRDefault="00222DD9" w:rsidP="004978C8">
      <w:pPr>
        <w:spacing w:before="100" w:beforeAutospacing="1" w:after="100" w:afterAutospacing="1" w:line="240" w:lineRule="auto"/>
        <w:rPr>
          <w:rFonts w:ascii="Times New Roman" w:eastAsia="Times New Roman" w:hAnsi="Times New Roman" w:cs="Times New Roman"/>
          <w:sz w:val="24"/>
          <w:szCs w:val="24"/>
        </w:rPr>
      </w:pPr>
    </w:p>
    <w:p w:rsidR="00222DD9" w:rsidRDefault="00222DD9" w:rsidP="004978C8">
      <w:pPr>
        <w:spacing w:before="100" w:beforeAutospacing="1" w:after="100" w:afterAutospacing="1" w:line="240" w:lineRule="auto"/>
        <w:rPr>
          <w:rFonts w:ascii="Times New Roman" w:eastAsia="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22DD9" w:rsidTr="00222DD9">
        <w:tc>
          <w:tcPr>
            <w:tcW w:w="4675" w:type="dxa"/>
          </w:tcPr>
          <w:p w:rsidR="00222DD9" w:rsidRPr="00222DD9" w:rsidRDefault="00222DD9" w:rsidP="00222DD9">
            <w:pPr>
              <w:spacing w:before="100" w:beforeAutospacing="1" w:after="100" w:afterAutospacing="1"/>
              <w:jc w:val="center"/>
              <w:rPr>
                <w:rStyle w:val="citation-3268"/>
                <w:rFonts w:ascii="Times New Roman" w:hAnsi="Times New Roman" w:cs="Times New Roman"/>
                <w:b/>
                <w:bCs/>
                <w:sz w:val="24"/>
                <w:szCs w:val="24"/>
              </w:rPr>
            </w:pPr>
            <w:r w:rsidRPr="00222DD9">
              <w:rPr>
                <w:rStyle w:val="citation-3268"/>
                <w:rFonts w:ascii="Times New Roman" w:hAnsi="Times New Roman" w:cs="Times New Roman"/>
                <w:b/>
                <w:bCs/>
                <w:sz w:val="24"/>
                <w:szCs w:val="24"/>
              </w:rPr>
              <w:lastRenderedPageBreak/>
              <w:t>PEOPLE'S COMMITTEE OF DAK NONG PROVINCE</w:t>
            </w:r>
          </w:p>
          <w:p w:rsidR="00222DD9" w:rsidRPr="00222DD9" w:rsidRDefault="00222DD9" w:rsidP="00222DD9">
            <w:pPr>
              <w:spacing w:before="100" w:beforeAutospacing="1" w:after="100" w:afterAutospacing="1"/>
              <w:jc w:val="center"/>
              <w:rPr>
                <w:rStyle w:val="citation-3265"/>
                <w:rFonts w:ascii="Times New Roman" w:hAnsi="Times New Roman" w:cs="Times New Roman"/>
                <w:sz w:val="24"/>
                <w:szCs w:val="24"/>
              </w:rPr>
            </w:pPr>
            <w:r w:rsidRPr="00222DD9">
              <w:rPr>
                <w:rStyle w:val="citation-3265"/>
                <w:rFonts w:ascii="Times New Roman" w:hAnsi="Times New Roman" w:cs="Times New Roman"/>
                <w:sz w:val="24"/>
                <w:szCs w:val="24"/>
              </w:rPr>
              <w:t>No.: 1479/UBND-KT</w:t>
            </w:r>
          </w:p>
          <w:p w:rsidR="00222DD9" w:rsidRPr="00222DD9" w:rsidRDefault="00222DD9" w:rsidP="00222DD9">
            <w:pPr>
              <w:spacing w:before="100" w:beforeAutospacing="1" w:after="100" w:afterAutospacing="1"/>
              <w:jc w:val="center"/>
              <w:rPr>
                <w:rFonts w:ascii="Times New Roman" w:eastAsia="Times New Roman" w:hAnsi="Times New Roman" w:cs="Times New Roman"/>
                <w:sz w:val="24"/>
                <w:szCs w:val="24"/>
              </w:rPr>
            </w:pPr>
            <w:r w:rsidRPr="00222DD9">
              <w:rPr>
                <w:rStyle w:val="citation-3264"/>
                <w:rFonts w:ascii="Times New Roman" w:hAnsi="Times New Roman" w:cs="Times New Roman"/>
                <w:i/>
                <w:iCs/>
                <w:sz w:val="24"/>
                <w:szCs w:val="24"/>
              </w:rPr>
              <w:t>Re: Proposing the list of priority power projects for the Implementation Plan of Power Development Plan VIII</w:t>
            </w:r>
          </w:p>
        </w:tc>
        <w:tc>
          <w:tcPr>
            <w:tcW w:w="4675" w:type="dxa"/>
          </w:tcPr>
          <w:p w:rsidR="00222DD9" w:rsidRPr="00222DD9" w:rsidRDefault="00222DD9" w:rsidP="00222DD9">
            <w:pPr>
              <w:spacing w:before="100" w:beforeAutospacing="1" w:after="100" w:afterAutospacing="1"/>
              <w:jc w:val="center"/>
              <w:rPr>
                <w:rStyle w:val="citation-3267"/>
                <w:rFonts w:ascii="Times New Roman" w:hAnsi="Times New Roman" w:cs="Times New Roman"/>
                <w:sz w:val="24"/>
                <w:szCs w:val="24"/>
              </w:rPr>
            </w:pPr>
            <w:r w:rsidRPr="00222DD9">
              <w:rPr>
                <w:rStyle w:val="citation-3267"/>
                <w:rFonts w:ascii="Times New Roman" w:hAnsi="Times New Roman" w:cs="Times New Roman"/>
                <w:b/>
                <w:bCs/>
                <w:sz w:val="24"/>
                <w:szCs w:val="24"/>
              </w:rPr>
              <w:t>SOCIALIST REPUBLIC OF VIETNAM</w:t>
            </w:r>
          </w:p>
          <w:p w:rsidR="00222DD9" w:rsidRPr="00222DD9" w:rsidRDefault="00222DD9" w:rsidP="00222DD9">
            <w:pPr>
              <w:spacing w:before="100" w:beforeAutospacing="1" w:after="100" w:afterAutospacing="1"/>
              <w:jc w:val="center"/>
              <w:rPr>
                <w:rStyle w:val="citation-3266"/>
                <w:rFonts w:ascii="Times New Roman" w:hAnsi="Times New Roman" w:cs="Times New Roman"/>
                <w:b/>
                <w:bCs/>
                <w:sz w:val="24"/>
                <w:szCs w:val="24"/>
              </w:rPr>
            </w:pPr>
            <w:r w:rsidRPr="00222DD9">
              <w:rPr>
                <w:rStyle w:val="citation-3266"/>
                <w:rFonts w:ascii="Times New Roman" w:hAnsi="Times New Roman" w:cs="Times New Roman"/>
                <w:b/>
                <w:bCs/>
                <w:sz w:val="24"/>
                <w:szCs w:val="24"/>
              </w:rPr>
              <w:t>Independence - Freedom – Happiness</w:t>
            </w:r>
          </w:p>
          <w:p w:rsidR="00222DD9" w:rsidRPr="00222DD9" w:rsidRDefault="00222DD9" w:rsidP="00222DD9">
            <w:pPr>
              <w:spacing w:before="100" w:beforeAutospacing="1" w:after="100" w:afterAutospacing="1"/>
              <w:jc w:val="center"/>
              <w:rPr>
                <w:rFonts w:ascii="Times New Roman" w:eastAsia="Times New Roman" w:hAnsi="Times New Roman" w:cs="Times New Roman"/>
                <w:sz w:val="24"/>
                <w:szCs w:val="24"/>
              </w:rPr>
            </w:pPr>
            <w:r w:rsidRPr="00222DD9">
              <w:rPr>
                <w:rFonts w:ascii="Times New Roman" w:hAnsi="Times New Roman" w:cs="Times New Roman"/>
                <w:sz w:val="24"/>
                <w:szCs w:val="24"/>
              </w:rPr>
              <w:t>Dak Nong, March 15, 2024</w:t>
            </w:r>
          </w:p>
        </w:tc>
      </w:tr>
    </w:tbl>
    <w:p w:rsidR="00222DD9" w:rsidRDefault="00222DD9" w:rsidP="00222DD9">
      <w:pPr>
        <w:pStyle w:val="NormalWeb"/>
      </w:pPr>
      <w:r>
        <w:rPr>
          <w:rStyle w:val="citation-3451"/>
        </w:rPr>
        <w:t xml:space="preserve">To: </w:t>
      </w:r>
    </w:p>
    <w:p w:rsidR="00222DD9" w:rsidRDefault="00222DD9" w:rsidP="00222DD9">
      <w:pPr>
        <w:pStyle w:val="NormalWeb"/>
        <w:numPr>
          <w:ilvl w:val="0"/>
          <w:numId w:val="6"/>
        </w:numPr>
      </w:pPr>
      <w:r>
        <w:rPr>
          <w:rStyle w:val="citation-3450"/>
        </w:rPr>
        <w:t xml:space="preserve">Prime Minister Pham Minh Chinh; </w:t>
      </w:r>
    </w:p>
    <w:p w:rsidR="00222DD9" w:rsidRDefault="00222DD9" w:rsidP="00222DD9">
      <w:pPr>
        <w:pStyle w:val="NormalWeb"/>
        <w:numPr>
          <w:ilvl w:val="0"/>
          <w:numId w:val="6"/>
        </w:numPr>
      </w:pPr>
      <w:r>
        <w:rPr>
          <w:rStyle w:val="citation-3449"/>
        </w:rPr>
        <w:t xml:space="preserve">Deputy Prime Minister Tran Hong Ha; </w:t>
      </w:r>
    </w:p>
    <w:p w:rsidR="00222DD9" w:rsidRDefault="00222DD9" w:rsidP="00222DD9">
      <w:pPr>
        <w:pStyle w:val="NormalWeb"/>
        <w:numPr>
          <w:ilvl w:val="0"/>
          <w:numId w:val="6"/>
        </w:numPr>
      </w:pPr>
      <w:r>
        <w:rPr>
          <w:rStyle w:val="citation-3448"/>
        </w:rPr>
        <w:t xml:space="preserve">Minister of Industry and Trade Nguyen Hong Dien. </w:t>
      </w:r>
    </w:p>
    <w:p w:rsidR="00222DD9" w:rsidRDefault="00222DD9" w:rsidP="00222DD9">
      <w:pPr>
        <w:pStyle w:val="NormalWeb"/>
      </w:pPr>
      <w:r>
        <w:rPr>
          <w:rStyle w:val="citation-3447"/>
        </w:rPr>
        <w:t>Implementing the instructions of the Ministry of Industry and Trade, on January 4, 2024, the People's Committee of Dak Nong Province issued Official Dispatch No. 68/UBND-KT regarding the proposal of priority power projects for the Implementation Plan of Power Development Plan VIII</w:t>
      </w:r>
      <w:r>
        <w:t>. This proposal included:</w:t>
      </w:r>
    </w:p>
    <w:p w:rsidR="00222DD9" w:rsidRDefault="00222DD9" w:rsidP="00222DD9">
      <w:pPr>
        <w:pStyle w:val="NormalWeb"/>
        <w:numPr>
          <w:ilvl w:val="0"/>
          <w:numId w:val="7"/>
        </w:numPr>
      </w:pPr>
      <w:r>
        <w:rPr>
          <w:rStyle w:val="citation-3446"/>
          <w:b/>
          <w:bCs/>
        </w:rPr>
        <w:t>08 Wind Power Projects</w:t>
      </w:r>
      <w:r>
        <w:rPr>
          <w:rStyle w:val="citation-3446"/>
        </w:rPr>
        <w:t xml:space="preserve"> (Total capacity of 680MW): Nam Binh 1, Dak N’Drung 1, Dak N’Drung 2, Dak N’Drung 3, Asia Dak Song 1, Tuy Duc, Tuy Duc 5, and Tuy Duc 10</w:t>
      </w:r>
      <w:r>
        <w:t>.</w:t>
      </w:r>
    </w:p>
    <w:p w:rsidR="00222DD9" w:rsidRDefault="00222DD9" w:rsidP="00222DD9">
      <w:pPr>
        <w:pStyle w:val="NormalWeb"/>
        <w:numPr>
          <w:ilvl w:val="0"/>
          <w:numId w:val="7"/>
        </w:numPr>
      </w:pPr>
      <w:r>
        <w:rPr>
          <w:rStyle w:val="citation-3445"/>
          <w:b/>
          <w:bCs/>
        </w:rPr>
        <w:t>05 Hydropower Projects</w:t>
      </w:r>
      <w:r>
        <w:rPr>
          <w:rStyle w:val="citation-3445"/>
        </w:rPr>
        <w:t xml:space="preserve"> (Total capacity of 27.8MW): Dak Glun 2, Dak Glun 3, Dak R’Keh, Dak Buk So 1, and Dak Sor 4</w:t>
      </w:r>
      <w:r>
        <w:t>.</w:t>
      </w:r>
    </w:p>
    <w:p w:rsidR="00222DD9" w:rsidRDefault="00222DD9" w:rsidP="00222DD9">
      <w:pPr>
        <w:pStyle w:val="NormalWeb"/>
      </w:pPr>
      <w:r>
        <w:rPr>
          <w:rStyle w:val="citation-3444"/>
        </w:rPr>
        <w:t>The proposed list of priority projects ensures alignment with the power capacity scale allocated to Dak Nong Province</w:t>
      </w:r>
      <w:r>
        <w:t>.</w:t>
      </w:r>
    </w:p>
    <w:p w:rsidR="00222DD9" w:rsidRDefault="00222DD9" w:rsidP="00222DD9">
      <w:pPr>
        <w:pStyle w:val="NormalWeb"/>
      </w:pPr>
      <w:r>
        <w:rPr>
          <w:rStyle w:val="citation-3443"/>
        </w:rPr>
        <w:t>The Ministry of Industry and Trade submitted Proposal No. 644/TTr-BCT dated January 26, 2024, and Proposal No. 1345/TTr-BCT dated March 1, 2024, requesting the Prime Minister to approve the PDP8 Implementation Plan</w:t>
      </w:r>
      <w:r>
        <w:t>. According to these proposals:</w:t>
      </w:r>
    </w:p>
    <w:p w:rsidR="00222DD9" w:rsidRDefault="00222DD9" w:rsidP="00222DD9">
      <w:pPr>
        <w:pStyle w:val="NormalWeb"/>
        <w:numPr>
          <w:ilvl w:val="0"/>
          <w:numId w:val="8"/>
        </w:numPr>
      </w:pPr>
      <w:r>
        <w:rPr>
          <w:rStyle w:val="citation-3442"/>
        </w:rPr>
        <w:t xml:space="preserve">Dak Nong Province has </w:t>
      </w:r>
      <w:r>
        <w:rPr>
          <w:rStyle w:val="citation-3442"/>
          <w:b/>
          <w:bCs/>
        </w:rPr>
        <w:t>01 hydropower project (Dak Sor 4)</w:t>
      </w:r>
      <w:r>
        <w:rPr>
          <w:rStyle w:val="citation-3442"/>
        </w:rPr>
        <w:t xml:space="preserve"> proposed by the Ministry of Industry and Trade for the list of power source projects to be operational in the 2023-2030 period</w:t>
      </w:r>
      <w:r>
        <w:t>.</w:t>
      </w:r>
    </w:p>
    <w:p w:rsidR="00222DD9" w:rsidRDefault="00222DD9" w:rsidP="00222DD9">
      <w:pPr>
        <w:pStyle w:val="NormalWeb"/>
        <w:numPr>
          <w:ilvl w:val="0"/>
          <w:numId w:val="8"/>
        </w:numPr>
      </w:pPr>
      <w:r>
        <w:rPr>
          <w:rStyle w:val="citation-3441"/>
        </w:rPr>
        <w:t xml:space="preserve">Regarding projects already approved under the adjusted PDP7 that are currently under construction (some completed, some reaching 70% completion)—such as the wind power projects </w:t>
      </w:r>
      <w:r>
        <w:rPr>
          <w:rStyle w:val="citation-3441"/>
          <w:b/>
          <w:bCs/>
        </w:rPr>
        <w:t>Dak N’Drung 1, 2, 3, and Nam Binh 1</w:t>
      </w:r>
      <w:r>
        <w:rPr>
          <w:rStyle w:val="citation-3441"/>
        </w:rPr>
        <w:t>—the Ministry of Industry and Trade instead proposed them for the list of backup power source projects</w:t>
      </w:r>
      <w:r>
        <w:t>.</w:t>
      </w:r>
    </w:p>
    <w:p w:rsidR="00222DD9" w:rsidRDefault="00222DD9" w:rsidP="00222DD9">
      <w:pPr>
        <w:pStyle w:val="NormalWeb"/>
      </w:pPr>
      <w:r>
        <w:rPr>
          <w:rStyle w:val="citation-3440"/>
        </w:rPr>
        <w:t>Currently, Dak Nong Province possesses large bauxite reserves approved by the National Mineral Reserve Evaluation Council</w:t>
      </w:r>
      <w:r>
        <w:t xml:space="preserve">. </w:t>
      </w:r>
      <w:r>
        <w:rPr>
          <w:rStyle w:val="citation-3439"/>
        </w:rPr>
        <w:t>The Nhan Co Alumina Plant is currently operational, and the Tran Hong Quan Aluminum Electrolysis Plant is under construction, with expected operation in the 2024-2025 period</w:t>
      </w:r>
      <w:r>
        <w:t>.</w:t>
      </w:r>
    </w:p>
    <w:p w:rsidR="00222DD9" w:rsidRDefault="00222DD9" w:rsidP="00222DD9">
      <w:pPr>
        <w:pStyle w:val="NormalWeb"/>
      </w:pPr>
      <w:r>
        <w:rPr>
          <w:rStyle w:val="citation-3438"/>
        </w:rPr>
        <w:lastRenderedPageBreak/>
        <w:t>According to the Master Plan for exploration, extraction, processing, and use of minerals for the 2021-2030 period (with a vision to 2050) approved by the Prime Minister in Decision No. 866/QD-TTg dated July 18, 2023, Dak Nong will upgrade and expand the existing Nhan Co alumina plant, invest in 04 additional alumina plants, and develop 1 to 2 aluminum electrolysis plants by 2030</w:t>
      </w:r>
      <w:r>
        <w:t>.</w:t>
      </w:r>
    </w:p>
    <w:p w:rsidR="00222DD9" w:rsidRDefault="00222DD9" w:rsidP="00222DD9">
      <w:pPr>
        <w:pStyle w:val="NormalWeb"/>
      </w:pPr>
      <w:r>
        <w:rPr>
          <w:rStyle w:val="citation-3437"/>
        </w:rPr>
        <w:t>Furthermore, under Decision No. 09/QD-TTg dated February 11, 2023, regarding the Action Plan to implement Conclusion No. 31-KL/TW of the Politburo, Dak Nong is to be developed into the national industrial center for bauxite-alumina-aluminum extraction and processing by 2030</w:t>
      </w:r>
      <w:r>
        <w:t>.</w:t>
      </w:r>
    </w:p>
    <w:p w:rsidR="00222DD9" w:rsidRDefault="00222DD9" w:rsidP="00222DD9">
      <w:pPr>
        <w:pStyle w:val="NormalWeb"/>
      </w:pPr>
      <w:r>
        <w:rPr>
          <w:rStyle w:val="citation-3436"/>
        </w:rPr>
        <w:t>Therefore, to ensure a stable power supply for bauxite mining, processing, and aluminum smelting projects, it is essential to continue considering wind and hydropower projects for the PDP8 Implementation Plan</w:t>
      </w:r>
      <w:r>
        <w:t xml:space="preserve">. </w:t>
      </w:r>
      <w:r>
        <w:rPr>
          <w:rStyle w:val="citation-3435"/>
        </w:rPr>
        <w:t>In Official Dispatch No. 68/UBND-KT, the province proposed a priority list consistent with the allocated capacity</w:t>
      </w:r>
      <w:r>
        <w:t>.</w:t>
      </w:r>
    </w:p>
    <w:p w:rsidR="00222DD9" w:rsidRDefault="00222DD9" w:rsidP="00222DD9">
      <w:pPr>
        <w:pStyle w:val="NormalWeb"/>
      </w:pPr>
      <w:r>
        <w:rPr>
          <w:rStyle w:val="citation-3434"/>
        </w:rPr>
        <w:t>Consequently, we respectfully request the Prime Minister to consider and direct the inclusion of the priority projects proposed in Section A of Appendix 1 and Appendix 2 of Official Dispatch No. 68/UBND-KT (dated January 4, 2024) into the list of power source projects to be operational during the 2023-2030 period</w:t>
      </w:r>
      <w:r>
        <w:t>.</w:t>
      </w:r>
    </w:p>
    <w:p w:rsidR="00222DD9" w:rsidRDefault="00222DD9" w:rsidP="00222DD9">
      <w:pPr>
        <w:pStyle w:val="NormalWeb"/>
      </w:pPr>
      <w:r>
        <w:rPr>
          <w:rStyle w:val="citation-3433"/>
        </w:rPr>
        <w:t>We look forward to the Prime Minister's consideration</w:t>
      </w:r>
      <w:r>
        <w:t>.</w:t>
      </w:r>
    </w:p>
    <w:p w:rsidR="00222DD9" w:rsidRDefault="00222DD9" w:rsidP="00222DD9">
      <w:pPr>
        <w:pStyle w:val="NormalWeb"/>
      </w:pPr>
      <w:r>
        <w:rPr>
          <w:rStyle w:val="citation-3432"/>
        </w:rPr>
        <w:t>(Attached: Official Dispatch No. 68/UBND-KT dated January 4, 2024, from the People's Committee of Dak Nong Province regarding the proposal of priority power projects for the Implementation Plan of Power Development Plan VIII)</w:t>
      </w:r>
      <w:r>
        <w:t>.</w:t>
      </w:r>
    </w:p>
    <w:p w:rsidR="00222DD9" w:rsidRDefault="00222DD9" w:rsidP="00222DD9">
      <w:pPr>
        <w:pStyle w:val="NormalWeb"/>
      </w:pPr>
      <w:r>
        <w:rPr>
          <w:rStyle w:val="citation-3431"/>
        </w:rPr>
        <w:t xml:space="preserve">Recipients: </w:t>
      </w:r>
    </w:p>
    <w:p w:rsidR="00222DD9" w:rsidRDefault="00222DD9" w:rsidP="00222DD9">
      <w:pPr>
        <w:pStyle w:val="NormalWeb"/>
        <w:numPr>
          <w:ilvl w:val="0"/>
          <w:numId w:val="9"/>
        </w:numPr>
      </w:pPr>
      <w:r>
        <w:rPr>
          <w:rStyle w:val="citation-3430"/>
        </w:rPr>
        <w:t xml:space="preserve">As above; </w:t>
      </w:r>
    </w:p>
    <w:p w:rsidR="00222DD9" w:rsidRDefault="00222DD9" w:rsidP="00222DD9">
      <w:pPr>
        <w:pStyle w:val="NormalWeb"/>
        <w:numPr>
          <w:ilvl w:val="0"/>
          <w:numId w:val="9"/>
        </w:numPr>
      </w:pPr>
      <w:r>
        <w:rPr>
          <w:rStyle w:val="citation-3429"/>
        </w:rPr>
        <w:t xml:space="preserve">Government Office (for reporting); </w:t>
      </w:r>
    </w:p>
    <w:p w:rsidR="00222DD9" w:rsidRDefault="00222DD9" w:rsidP="00222DD9">
      <w:pPr>
        <w:pStyle w:val="NormalWeb"/>
        <w:numPr>
          <w:ilvl w:val="0"/>
          <w:numId w:val="9"/>
        </w:numPr>
      </w:pPr>
      <w:r>
        <w:rPr>
          <w:rStyle w:val="citation-3428"/>
        </w:rPr>
        <w:t xml:space="preserve">Ministry of Industry and Trade (for reporting); </w:t>
      </w:r>
    </w:p>
    <w:p w:rsidR="00222DD9" w:rsidRDefault="00222DD9" w:rsidP="00222DD9">
      <w:pPr>
        <w:pStyle w:val="NormalWeb"/>
        <w:numPr>
          <w:ilvl w:val="0"/>
          <w:numId w:val="9"/>
        </w:numPr>
      </w:pPr>
      <w:r>
        <w:rPr>
          <w:rStyle w:val="citation-3427"/>
        </w:rPr>
        <w:t xml:space="preserve">Chairman, Vice Chairmen of the Provincial People's Committee; </w:t>
      </w:r>
    </w:p>
    <w:p w:rsidR="00222DD9" w:rsidRDefault="00222DD9" w:rsidP="00222DD9">
      <w:pPr>
        <w:pStyle w:val="NormalWeb"/>
        <w:numPr>
          <w:ilvl w:val="0"/>
          <w:numId w:val="9"/>
        </w:numPr>
      </w:pPr>
      <w:r>
        <w:rPr>
          <w:rStyle w:val="citation-3426"/>
        </w:rPr>
        <w:t xml:space="preserve">Chief of Office, Deputy Chiefs of Office of the Provincial People's Committee; </w:t>
      </w:r>
    </w:p>
    <w:p w:rsidR="00222DD9" w:rsidRDefault="00222DD9" w:rsidP="00222DD9">
      <w:pPr>
        <w:pStyle w:val="NormalWeb"/>
        <w:numPr>
          <w:ilvl w:val="0"/>
          <w:numId w:val="9"/>
        </w:numPr>
      </w:pPr>
      <w:r>
        <w:rPr>
          <w:rStyle w:val="citation-3425"/>
        </w:rPr>
        <w:t xml:space="preserve">Department of Industry and Trade; </w:t>
      </w:r>
    </w:p>
    <w:p w:rsidR="00222DD9" w:rsidRDefault="00222DD9" w:rsidP="00222DD9">
      <w:pPr>
        <w:pStyle w:val="NormalWeb"/>
        <w:numPr>
          <w:ilvl w:val="0"/>
          <w:numId w:val="9"/>
        </w:numPr>
      </w:pPr>
      <w:r>
        <w:rPr>
          <w:rStyle w:val="citation-3424"/>
        </w:rPr>
        <w:t xml:space="preserve">Archived: VT, KT. </w:t>
      </w:r>
    </w:p>
    <w:p w:rsidR="00222DD9" w:rsidRDefault="00222DD9" w:rsidP="00222DD9">
      <w:pPr>
        <w:pStyle w:val="NormalWeb"/>
      </w:pPr>
      <w:r>
        <w:rPr>
          <w:rStyle w:val="citation-3423"/>
        </w:rPr>
        <w:t xml:space="preserve">FOR THE CHAIRMAN </w:t>
      </w:r>
      <w:r>
        <w:rPr>
          <w:rStyle w:val="citation-3422"/>
        </w:rPr>
        <w:t xml:space="preserve">VICE CHAIRMAN </w:t>
      </w:r>
    </w:p>
    <w:p w:rsidR="00222DD9" w:rsidRDefault="00222DD9" w:rsidP="00222DD9">
      <w:pPr>
        <w:pStyle w:val="NormalWeb"/>
      </w:pPr>
      <w:r>
        <w:rPr>
          <w:rStyle w:val="citation-3421"/>
          <w:i/>
          <w:iCs/>
        </w:rPr>
        <w:t>(Signed and Sealed)</w:t>
      </w:r>
      <w:r>
        <w:rPr>
          <w:rStyle w:val="citation-3421"/>
        </w:rPr>
        <w:t xml:space="preserve"> </w:t>
      </w:r>
    </w:p>
    <w:p w:rsidR="00222DD9" w:rsidRDefault="00222DD9" w:rsidP="00222DD9">
      <w:pPr>
        <w:pStyle w:val="NormalWeb"/>
        <w:rPr>
          <w:rStyle w:val="citation-3420"/>
        </w:rPr>
      </w:pPr>
      <w:r>
        <w:rPr>
          <w:rStyle w:val="citation-3420"/>
        </w:rPr>
        <w:t xml:space="preserve">Le Van Chien </w:t>
      </w:r>
    </w:p>
    <w:p w:rsidR="0000601F" w:rsidRDefault="0000601F" w:rsidP="00222DD9">
      <w:pPr>
        <w:pStyle w:val="NormalWeb"/>
        <w:rPr>
          <w:rStyle w:val="citation-3420"/>
        </w:rPr>
      </w:pPr>
    </w:p>
    <w:p w:rsidR="008A6A93" w:rsidRDefault="008A6A93" w:rsidP="008A6A93">
      <w:pPr>
        <w:spacing w:before="100" w:beforeAutospacing="1" w:after="100" w:afterAutospacing="1" w:line="240" w:lineRule="auto"/>
        <w:rPr>
          <w:rStyle w:val="citation-3420"/>
          <w:rFonts w:ascii="Times New Roman" w:eastAsia="Times New Roman" w:hAnsi="Times New Roman" w:cs="Times New Roman"/>
          <w:sz w:val="24"/>
          <w:szCs w:val="24"/>
        </w:rPr>
      </w:pPr>
    </w:p>
    <w:tbl>
      <w:tblPr>
        <w:tblW w:w="0" w:type="auto"/>
        <w:tblCellSpacing w:w="15" w:type="dxa"/>
        <w:tblCellMar>
          <w:left w:w="0" w:type="dxa"/>
          <w:right w:w="0" w:type="dxa"/>
        </w:tblCellMar>
        <w:tblLook w:val="04A0" w:firstRow="1" w:lastRow="0" w:firstColumn="1" w:lastColumn="0" w:noHBand="0" w:noVBand="1"/>
      </w:tblPr>
      <w:tblGrid>
        <w:gridCol w:w="1165"/>
        <w:gridCol w:w="1020"/>
        <w:gridCol w:w="1319"/>
        <w:gridCol w:w="1541"/>
        <w:gridCol w:w="1502"/>
        <w:gridCol w:w="1332"/>
        <w:gridCol w:w="1465"/>
      </w:tblGrid>
      <w:tr w:rsidR="008A6A93" w:rsidRPr="008A6A93" w:rsidTr="008A6A93">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lastRenderedPageBreak/>
              <w:t>Project Name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Type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Capacity (MW)</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Total Investment (Billion VND)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Expected Output (M kWh/year)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Location (District)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Status / Operation</w:t>
            </w:r>
          </w:p>
        </w:tc>
      </w:tr>
      <w:tr w:rsidR="008A6A93" w:rsidRPr="008A6A93" w:rsidTr="008A6A9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Tuy Duc 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Wind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60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2,160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180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Tuy Đức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2023-2030 </w:t>
            </w:r>
          </w:p>
        </w:tc>
      </w:tr>
      <w:tr w:rsidR="008A6A93" w:rsidRPr="008A6A93" w:rsidTr="008A6A9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Duc An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Solar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30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763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64.1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Đắk Song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2023-2030 </w:t>
            </w:r>
          </w:p>
        </w:tc>
      </w:tr>
      <w:tr w:rsidR="008A6A93" w:rsidRPr="008A6A93" w:rsidTr="008A6A9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Đak Sor 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Hydro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8.8</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320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27.61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Đắk Mil &amp; Krông Nô</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2023-2030</w:t>
            </w:r>
          </w:p>
        </w:tc>
      </w:tr>
      <w:tr w:rsidR="008A6A93" w:rsidRPr="008A6A93" w:rsidTr="008A6A9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Đắk R'keh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Hydro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181.5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19.05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Đắk R'lấp</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2023-2030</w:t>
            </w:r>
          </w:p>
        </w:tc>
      </w:tr>
      <w:tr w:rsidR="008A6A93" w:rsidRPr="008A6A93" w:rsidTr="008A6A9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Đắk Buk Sor 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Hydro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64.53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11.76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Đắk Song &amp; Tuy Đức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2023-2030</w:t>
            </w:r>
          </w:p>
        </w:tc>
      </w:tr>
      <w:tr w:rsidR="008A6A93" w:rsidRPr="008A6A93" w:rsidTr="008A6A9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Đắk G'lun 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Hydro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3.9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144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14.75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Tuy Đức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2023-2030</w:t>
            </w:r>
          </w:p>
        </w:tc>
      </w:tr>
      <w:tr w:rsidR="008A6A93" w:rsidRPr="008A6A93" w:rsidTr="008A6A9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after="0"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b/>
                <w:bCs/>
                <w:color w:val="1F1F1F"/>
                <w:sz w:val="24"/>
                <w:szCs w:val="24"/>
                <w:bdr w:val="none" w:sz="0" w:space="0" w:color="auto" w:frame="1"/>
              </w:rPr>
              <w:t>Đắk G'lun 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Hydro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7.1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266.43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8A6A93" w:rsidP="008A6A93">
            <w:pPr>
              <w:spacing w:before="100" w:beforeAutospacing="1" w:after="0" w:afterAutospacing="1" w:line="240" w:lineRule="auto"/>
              <w:rPr>
                <w:rFonts w:ascii="Times New Roman" w:eastAsia="Times New Roman" w:hAnsi="Times New Roman" w:cs="Times New Roman"/>
                <w:color w:val="1F1F1F"/>
                <w:sz w:val="24"/>
                <w:szCs w:val="24"/>
              </w:rPr>
            </w:pPr>
            <w:r w:rsidRPr="008A6A93">
              <w:rPr>
                <w:rFonts w:ascii="Times New Roman" w:eastAsia="Times New Roman" w:hAnsi="Times New Roman" w:cs="Times New Roman"/>
                <w:color w:val="1F1F1F"/>
                <w:sz w:val="24"/>
                <w:szCs w:val="24"/>
                <w:bdr w:val="none" w:sz="0" w:space="0" w:color="auto" w:frame="1"/>
              </w:rPr>
              <w:t xml:space="preserve">24.6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Tuy Đức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A6A93" w:rsidRPr="008A6A93" w:rsidRDefault="00E174E9" w:rsidP="008A6A93">
            <w:pPr>
              <w:spacing w:before="100" w:beforeAutospacing="1" w:after="0" w:afterAutospacing="1"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2023-2030</w:t>
            </w:r>
          </w:p>
        </w:tc>
      </w:tr>
    </w:tbl>
    <w:p w:rsidR="00E174E9" w:rsidRDefault="00E174E9" w:rsidP="00E174E9">
      <w:pPr>
        <w:pStyle w:val="NormalWeb"/>
      </w:pPr>
      <w:r>
        <w:t>I have extracted the technical and financial data from the document into a structured format suitable for Excel or data analysis.</w:t>
      </w:r>
    </w:p>
    <w:p w:rsidR="00E174E9" w:rsidRDefault="00E174E9" w:rsidP="00E174E9">
      <w:pPr>
        <w:pStyle w:val="Heading3"/>
      </w:pPr>
      <w:r>
        <w:t>Summary Table of Power Projects in Đắk Nông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09"/>
        <w:gridCol w:w="704"/>
        <w:gridCol w:w="1110"/>
        <w:gridCol w:w="1857"/>
        <w:gridCol w:w="1871"/>
        <w:gridCol w:w="1437"/>
        <w:gridCol w:w="1356"/>
      </w:tblGrid>
      <w:tr w:rsidR="00E174E9" w:rsidTr="00E174E9">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pPr>
              <w:spacing w:after="480"/>
            </w:pPr>
            <w:r>
              <w:rPr>
                <w:rStyle w:val="Strong"/>
              </w:rPr>
              <w:t>Project Name</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pPr>
              <w:spacing w:after="480"/>
            </w:pPr>
            <w:r>
              <w:rPr>
                <w:rStyle w:val="Strong"/>
              </w:rPr>
              <w:t>Type</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pPr>
              <w:spacing w:after="480"/>
            </w:pPr>
            <w:r>
              <w:rPr>
                <w:rStyle w:val="Strong"/>
              </w:rPr>
              <w:t>Capacity (MW)</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pPr>
              <w:spacing w:after="480"/>
            </w:pPr>
            <w:r>
              <w:rPr>
                <w:rStyle w:val="Strong"/>
              </w:rPr>
              <w:t>Total Investment (Billion VND)</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pPr>
              <w:spacing w:after="480"/>
            </w:pPr>
            <w:r>
              <w:rPr>
                <w:rStyle w:val="Strong"/>
              </w:rPr>
              <w:t>Expected Output (M kWh/year)</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pPr>
              <w:spacing w:after="480"/>
            </w:pPr>
            <w:r>
              <w:rPr>
                <w:rStyle w:val="Strong"/>
              </w:rPr>
              <w:t>Location (District)</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pPr>
              <w:spacing w:after="480"/>
            </w:pPr>
            <w:r>
              <w:rPr>
                <w:rStyle w:val="Strong"/>
              </w:rPr>
              <w:t>Status / Operation</w:t>
            </w:r>
          </w:p>
        </w:tc>
      </w:tr>
      <w:tr w:rsidR="00E174E9" w:rsidTr="00E174E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pPr>
              <w:spacing w:after="480"/>
            </w:pPr>
            <w:r>
              <w:rPr>
                <w:b/>
                <w:bCs/>
              </w:rPr>
              <w:t>Tuy Duc 10</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DA7C5F">
            <w:pPr>
              <w:pStyle w:val="NormalWeb"/>
            </w:pPr>
            <w:r>
              <w:rPr>
                <w:rStyle w:val="citation-5660"/>
              </w:rPr>
              <w:t>Wind</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DA7C5F">
            <w:pPr>
              <w:pStyle w:val="NormalWeb"/>
            </w:pPr>
            <w:r>
              <w:rPr>
                <w:rStyle w:val="citation-5659"/>
              </w:rPr>
              <w:t>60</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DA7C5F">
            <w:pPr>
              <w:pStyle w:val="NormalWeb"/>
            </w:pPr>
            <w:r>
              <w:rPr>
                <w:rStyle w:val="citation-5658"/>
              </w:rPr>
              <w:t>2,160</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DA7C5F">
            <w:pPr>
              <w:pStyle w:val="NormalWeb"/>
            </w:pPr>
            <w:r>
              <w:rPr>
                <w:rStyle w:val="citation-5657"/>
              </w:rPr>
              <w:t>180</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DA7C5F">
            <w:pPr>
              <w:pStyle w:val="NormalWeb"/>
            </w:pPr>
            <w:r>
              <w:rPr>
                <w:rStyle w:val="citation-5656"/>
              </w:rPr>
              <w:t>Tuy Đức</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DA7C5F">
            <w:pPr>
              <w:pStyle w:val="NormalWeb"/>
            </w:pPr>
            <w:r>
              <w:rPr>
                <w:rStyle w:val="citation-5655"/>
              </w:rPr>
              <w:t>2023-2030</w:t>
            </w:r>
            <w:bookmarkStart w:id="0" w:name="_GoBack"/>
            <w:bookmarkEnd w:id="0"/>
          </w:p>
        </w:tc>
      </w:tr>
      <w:tr w:rsidR="00E174E9" w:rsidTr="00E174E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r>
              <w:rPr>
                <w:b/>
                <w:bCs/>
              </w:rPr>
              <w:lastRenderedPageBreak/>
              <w:t>Duc An</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DA7C5F">
            <w:pPr>
              <w:pStyle w:val="NormalWeb"/>
            </w:pPr>
            <w:r>
              <w:rPr>
                <w:rStyle w:val="citation-5654"/>
              </w:rPr>
              <w:t>Solar</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DA7C5F">
            <w:pPr>
              <w:pStyle w:val="NormalWeb"/>
            </w:pPr>
            <w:r>
              <w:rPr>
                <w:rStyle w:val="citation-5653"/>
              </w:rPr>
              <w:t>30</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DA7C5F">
            <w:pPr>
              <w:pStyle w:val="NormalWeb"/>
            </w:pPr>
            <w:r>
              <w:rPr>
                <w:rStyle w:val="citation-5652"/>
              </w:rPr>
              <w:t>763</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51"/>
              </w:rPr>
              <w:t>64.1</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50"/>
              </w:rPr>
              <w:t>Đắk Song</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49"/>
              </w:rPr>
              <w:t>2023-2030</w:t>
            </w:r>
          </w:p>
        </w:tc>
      </w:tr>
      <w:tr w:rsidR="00E174E9" w:rsidTr="00E174E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r>
              <w:rPr>
                <w:b/>
                <w:bCs/>
              </w:rPr>
              <w:t>Đak Sor 4</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pPr>
              <w:pStyle w:val="NormalWeb"/>
            </w:pPr>
            <w:r>
              <w:rPr>
                <w:rStyle w:val="citation-5648"/>
              </w:rPr>
              <w:t xml:space="preserve">Hydro </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pPr>
              <w:pStyle w:val="NormalWeb"/>
            </w:pPr>
            <w:r>
              <w:rPr>
                <w:rStyle w:val="citation-5647"/>
              </w:rPr>
              <w:t xml:space="preserve">8.8 </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46"/>
              </w:rPr>
              <w:t>320</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45"/>
              </w:rPr>
              <w:t>27.61</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44"/>
              </w:rPr>
              <w:t>Đắk Mil &amp; Krông Nô</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43"/>
              </w:rPr>
              <w:t>2023-2030</w:t>
            </w:r>
          </w:p>
        </w:tc>
      </w:tr>
      <w:tr w:rsidR="00E174E9" w:rsidTr="00E174E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r>
              <w:rPr>
                <w:b/>
                <w:bCs/>
              </w:rPr>
              <w:t>Đắk R'keh</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42"/>
              </w:rPr>
              <w:t>Hydro</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41"/>
              </w:rP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40"/>
              </w:rPr>
              <w:t>181.5</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39"/>
              </w:rPr>
              <w:t>19.05</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38"/>
              </w:rPr>
              <w:t>Đắk R'lấp</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37"/>
              </w:rPr>
              <w:t>2023-2030</w:t>
            </w:r>
          </w:p>
        </w:tc>
      </w:tr>
      <w:tr w:rsidR="00E174E9" w:rsidTr="00E174E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r>
              <w:rPr>
                <w:b/>
                <w:bCs/>
              </w:rPr>
              <w:t>Đắk Buk Sor 1</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36"/>
              </w:rPr>
              <w:t>Hydro</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35"/>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34"/>
              </w:rPr>
              <w:t>64.53</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33"/>
              </w:rPr>
              <w:t>11.76</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32"/>
              </w:rPr>
              <w:t>Đắk Song &amp; Tuy Đức</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31"/>
              </w:rPr>
              <w:t>2023-2030</w:t>
            </w:r>
          </w:p>
        </w:tc>
      </w:tr>
      <w:tr w:rsidR="00E174E9" w:rsidTr="00E174E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r>
              <w:rPr>
                <w:b/>
                <w:bCs/>
              </w:rPr>
              <w:t>Đắk G'lun 2</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30"/>
              </w:rPr>
              <w:t>Hydro</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29"/>
              </w:rPr>
              <w:t>3.9</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28"/>
              </w:rPr>
              <w:t>144</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27"/>
              </w:rPr>
              <w:t>14.75</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26"/>
              </w:rPr>
              <w:t>Tuy Đức</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25"/>
              </w:rPr>
              <w:t>2023-2030</w:t>
            </w:r>
          </w:p>
        </w:tc>
      </w:tr>
      <w:tr w:rsidR="00E174E9" w:rsidTr="00E174E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E174E9">
            <w:r>
              <w:rPr>
                <w:b/>
                <w:bCs/>
              </w:rPr>
              <w:t>Đắk G'lun 3</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24"/>
              </w:rPr>
              <w:t>Hydro</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23"/>
              </w:rPr>
              <w:t>7.1</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22"/>
              </w:rPr>
              <w:t>266.43</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21"/>
              </w:rPr>
              <w:t>24.6</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20"/>
              </w:rPr>
              <w:t>Tuy Đức</w:t>
            </w:r>
          </w:p>
        </w:tc>
        <w:tc>
          <w:tcPr>
            <w:tcW w:w="0" w:type="auto"/>
            <w:tcBorders>
              <w:top w:val="single" w:sz="6" w:space="0" w:color="auto"/>
              <w:left w:val="single" w:sz="6" w:space="0" w:color="auto"/>
              <w:bottom w:val="single" w:sz="6" w:space="0" w:color="auto"/>
              <w:right w:val="single" w:sz="6" w:space="0" w:color="auto"/>
            </w:tcBorders>
            <w:vAlign w:val="center"/>
            <w:hideMark/>
          </w:tcPr>
          <w:p w:rsidR="00E174E9" w:rsidRDefault="008B619C">
            <w:pPr>
              <w:pStyle w:val="NormalWeb"/>
            </w:pPr>
            <w:r>
              <w:rPr>
                <w:rStyle w:val="citation-5619"/>
              </w:rPr>
              <w:t>2023-2030</w:t>
            </w:r>
          </w:p>
        </w:tc>
      </w:tr>
    </w:tbl>
    <w:p w:rsidR="00E174E9" w:rsidRDefault="00E174E9" w:rsidP="00E174E9"/>
    <w:p w:rsidR="00E174E9" w:rsidRDefault="00E174E9" w:rsidP="00E174E9">
      <w:pPr>
        <w:pStyle w:val="Heading3"/>
      </w:pPr>
      <w:r>
        <w:t>Key Technical &amp; Legal Highlights</w:t>
      </w:r>
    </w:p>
    <w:p w:rsidR="00E174E9" w:rsidRDefault="00E174E9" w:rsidP="00E174E9">
      <w:pPr>
        <w:pStyle w:val="NormalWeb"/>
        <w:numPr>
          <w:ilvl w:val="0"/>
          <w:numId w:val="11"/>
        </w:numPr>
      </w:pPr>
      <w:r>
        <w:rPr>
          <w:rStyle w:val="citation-5618"/>
          <w:b/>
          <w:bCs/>
        </w:rPr>
        <w:t>Wind Measurement</w:t>
      </w:r>
      <w:r>
        <w:rPr>
          <w:rStyle w:val="citation-5618"/>
        </w:rPr>
        <w:t>: The Tuy Duc 10 project recorded an average wind speed of 6.81m/s in 2023</w:t>
      </w:r>
      <w:r>
        <w:t>.</w:t>
      </w:r>
    </w:p>
    <w:p w:rsidR="00E174E9" w:rsidRDefault="00E174E9" w:rsidP="00E174E9">
      <w:pPr>
        <w:pStyle w:val="NormalWeb"/>
        <w:numPr>
          <w:ilvl w:val="0"/>
          <w:numId w:val="11"/>
        </w:numPr>
      </w:pPr>
      <w:r>
        <w:rPr>
          <w:rStyle w:val="citation-5617"/>
          <w:b/>
          <w:bCs/>
        </w:rPr>
        <w:t>Bauxite Planning Overlaps</w:t>
      </w:r>
      <w:r>
        <w:rPr>
          <w:rStyle w:val="citation-5617"/>
        </w:rPr>
        <w:t>: Several projects have land area overlapping with national bauxite planning, including T</w:t>
      </w:r>
      <w:r w:rsidR="008B619C">
        <w:rPr>
          <w:rStyle w:val="citation-5617"/>
        </w:rPr>
        <w:t>uy Duc 10 (32 ha)</w:t>
      </w:r>
      <w:r w:rsidR="008B619C">
        <w:rPr>
          <w:rStyle w:val="citation-5616"/>
        </w:rPr>
        <w:t>, Duc An Solar (6.76 ha)</w:t>
      </w:r>
      <w:r>
        <w:rPr>
          <w:rStyle w:val="citation-5615"/>
        </w:rPr>
        <w:t>, and Đắk R'keh (17.03 ha)</w:t>
      </w:r>
      <w:r>
        <w:t>.</w:t>
      </w:r>
    </w:p>
    <w:p w:rsidR="00E174E9" w:rsidRDefault="00E174E9" w:rsidP="00E174E9">
      <w:pPr>
        <w:pStyle w:val="NormalWeb"/>
        <w:numPr>
          <w:ilvl w:val="0"/>
          <w:numId w:val="11"/>
        </w:numPr>
      </w:pPr>
      <w:r>
        <w:rPr>
          <w:b/>
          <w:bCs/>
        </w:rPr>
        <w:t>Small Hydropower Progress</w:t>
      </w:r>
      <w:r>
        <w:t>:</w:t>
      </w:r>
    </w:p>
    <w:p w:rsidR="00E174E9" w:rsidRDefault="00E174E9" w:rsidP="00E174E9">
      <w:pPr>
        <w:pStyle w:val="NormalWeb"/>
        <w:numPr>
          <w:ilvl w:val="1"/>
          <w:numId w:val="11"/>
        </w:numPr>
      </w:pPr>
      <w:r>
        <w:rPr>
          <w:rStyle w:val="citation-5614"/>
          <w:b/>
          <w:bCs/>
        </w:rPr>
        <w:t>Đak Sor 4</w:t>
      </w:r>
      <w:r>
        <w:rPr>
          <w:rStyle w:val="citation-5614"/>
        </w:rPr>
        <w:t xml:space="preserve"> is explicitly approved under the Power Plan VIII implementation plan (Decision 262/QD-TTg)</w:t>
      </w:r>
      <w:r>
        <w:t>.</w:t>
      </w:r>
    </w:p>
    <w:p w:rsidR="00E174E9" w:rsidRDefault="00E174E9" w:rsidP="00E174E9">
      <w:pPr>
        <w:pStyle w:val="NormalWeb"/>
        <w:numPr>
          <w:ilvl w:val="1"/>
          <w:numId w:val="11"/>
        </w:numPr>
      </w:pPr>
      <w:r>
        <w:rPr>
          <w:rStyle w:val="citation-5613"/>
          <w:b/>
          <w:bCs/>
        </w:rPr>
        <w:t>Đắk R'keh</w:t>
      </w:r>
      <w:r>
        <w:rPr>
          <w:rStyle w:val="citation-5613"/>
        </w:rPr>
        <w:t xml:space="preserve"> is the furthest along in construction, with the powerhouse 90% complete and the dam 50% complete</w:t>
      </w:r>
      <w:r>
        <w:t>.</w:t>
      </w:r>
    </w:p>
    <w:p w:rsidR="00E174E9" w:rsidRDefault="00E174E9" w:rsidP="00E174E9">
      <w:pPr>
        <w:pStyle w:val="NormalWeb"/>
        <w:numPr>
          <w:ilvl w:val="1"/>
          <w:numId w:val="11"/>
        </w:numPr>
      </w:pPr>
      <w:r>
        <w:rPr>
          <w:rStyle w:val="citation-5612"/>
          <w:b/>
          <w:bCs/>
        </w:rPr>
        <w:t>Đắk Buk Sor 1</w:t>
      </w:r>
      <w:r>
        <w:rPr>
          <w:rStyle w:val="citation-5612"/>
        </w:rPr>
        <w:t xml:space="preserve"> is currently requesting a capacity increase from 3MW to 6MW, which the province has not yet approved</w:t>
      </w:r>
      <w:r>
        <w:t>.</w:t>
      </w:r>
    </w:p>
    <w:p w:rsidR="00E174E9" w:rsidRDefault="00E174E9" w:rsidP="00E174E9">
      <w:pPr>
        <w:pStyle w:val="NormalWeb"/>
        <w:numPr>
          <w:ilvl w:val="0"/>
          <w:numId w:val="11"/>
        </w:numPr>
      </w:pPr>
      <w:r>
        <w:rPr>
          <w:rStyle w:val="citation-5611"/>
          <w:b/>
          <w:bCs/>
        </w:rPr>
        <w:t>Inspectorate Findings</w:t>
      </w:r>
      <w:r>
        <w:rPr>
          <w:rStyle w:val="citation-5611"/>
        </w:rPr>
        <w:t>: The Đắk G'lun 2 and Đắk G'lun 3 projects are noted as being subject to Government Inspectorate Conclusion No. 1027/KL-TTCP dated April 28, 2023</w:t>
      </w:r>
      <w:r>
        <w:t>.</w:t>
      </w:r>
    </w:p>
    <w:p w:rsidR="00FC56AF" w:rsidRDefault="00FC56AF" w:rsidP="008B619C">
      <w:pPr>
        <w:pStyle w:val="Heading4"/>
      </w:pPr>
      <w:r>
        <w:lastRenderedPageBreak/>
        <w:t xml:space="preserve">II. </w:t>
      </w:r>
      <w:r>
        <w:rPr>
          <w:rStyle w:val="citation-5975"/>
        </w:rPr>
        <w:t xml:space="preserve">List of approved projects under Revised PDP7 currently under investment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7"/>
        <w:gridCol w:w="1271"/>
        <w:gridCol w:w="931"/>
        <w:gridCol w:w="1226"/>
        <w:gridCol w:w="2417"/>
        <w:gridCol w:w="3072"/>
      </w:tblGrid>
      <w:tr w:rsidR="00FC56AF" w:rsidTr="00FC56AF">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No.</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Project Name</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District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Capacity (MW)</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Legal Status</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Implementation Progress</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b/>
                <w:bCs/>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b/>
                <w:bCs/>
              </w:rPr>
              <w:t>Nam Bình 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rPr>
                <w:rStyle w:val="citation-5974"/>
              </w:rPr>
              <w:t xml:space="preserve">Đắk Song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rPr>
                <w:rStyle w:val="citation-5973"/>
              </w:rPr>
              <w:t>30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t xml:space="preserve">Approved; </w:t>
            </w:r>
            <w:r>
              <w:rPr>
                <w:rStyle w:val="citation-5972"/>
              </w:rPr>
              <w:t xml:space="preserve">Land leased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rPr>
                <w:rStyle w:val="citation-5971"/>
                <w:b/>
                <w:bCs/>
              </w:rPr>
              <w:t>Construction completed</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Đắk N’Drung 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rPr>
                <w:rStyle w:val="citation-5970"/>
              </w:rPr>
              <w:t xml:space="preserve">Đắk Song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rPr>
                <w:rStyle w:val="citation-5969"/>
              </w:rPr>
              <w:t xml:space="preserve">100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t xml:space="preserve">Approved; </w:t>
            </w:r>
            <w:r>
              <w:rPr>
                <w:rStyle w:val="citation-5968"/>
              </w:rPr>
              <w:t xml:space="preserve">Land allocated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rPr>
                <w:rStyle w:val="citation-5967"/>
              </w:rPr>
              <w:t xml:space="preserve">Under construction </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Đắk N’Drung 2</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rPr>
                <w:rStyle w:val="citation-5966"/>
              </w:rPr>
              <w:t xml:space="preserve">Đắk Song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rPr>
                <w:rStyle w:val="citation-5965"/>
              </w:rPr>
              <w:t xml:space="preserve">100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t xml:space="preserve">Approved; </w:t>
            </w:r>
            <w:r>
              <w:rPr>
                <w:rStyle w:val="citation-5964"/>
              </w:rPr>
              <w:t xml:space="preserve">Land allocated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rPr>
                <w:rStyle w:val="citation-5963"/>
              </w:rPr>
              <w:t xml:space="preserve">Under construction </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Đắk N’Drung 3</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sidP="008B619C">
            <w:pPr>
              <w:pStyle w:val="NormalWeb"/>
            </w:pPr>
            <w:r>
              <w:rPr>
                <w:rStyle w:val="citation-5962"/>
              </w:rPr>
              <w:t xml:space="preserve">Đắk Song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61"/>
              </w:rPr>
              <w:t>100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t xml:space="preserve">Approved; </w:t>
            </w:r>
            <w:r w:rsidR="008B619C">
              <w:rPr>
                <w:rStyle w:val="citation-5960"/>
              </w:rPr>
              <w:t>Land allocated</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59"/>
              </w:rPr>
              <w:t>Under construction</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Asia Đắk Song 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5958"/>
              </w:rPr>
              <w:t xml:space="preserve">Đắk Song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57"/>
              </w:rPr>
              <w:t>50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t xml:space="preserve">Approved; </w:t>
            </w:r>
            <w:r w:rsidR="008B619C">
              <w:rPr>
                <w:rStyle w:val="citation-5956"/>
              </w:rPr>
              <w:t>No land allocated yet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5955"/>
              </w:rPr>
              <w:t>Prepari</w:t>
            </w:r>
            <w:r w:rsidR="008B619C">
              <w:rPr>
                <w:rStyle w:val="citation-5955"/>
              </w:rPr>
              <w:t>ng construction/land procedures</w:t>
            </w:r>
          </w:p>
        </w:tc>
      </w:tr>
    </w:tbl>
    <w:p w:rsidR="00FC56AF" w:rsidRDefault="00DA7C5F" w:rsidP="00FC56AF">
      <w:r>
        <w:pict>
          <v:rect id="_x0000_i1025" style="width:0;height:1.5pt" o:hralign="center" o:hrstd="t" o:hr="t" fillcolor="#a0a0a0" stroked="f"/>
        </w:pict>
      </w:r>
    </w:p>
    <w:p w:rsidR="00FC56AF" w:rsidRDefault="00FC56AF" w:rsidP="00FC56AF">
      <w:pPr>
        <w:pStyle w:val="NormalWeb"/>
      </w:pPr>
      <w:r>
        <w:rPr>
          <w:rStyle w:val="citation-5954"/>
        </w:rPr>
        <w:t>B. List of projects proposed for further study and inclusion in planning to ensure power supply for bauxite</w:t>
      </w:r>
      <w:r w:rsidR="008B619C">
        <w:rPr>
          <w:rStyle w:val="citation-5954"/>
        </w:rPr>
        <w:t xml:space="preserve"> mining and aluminum processing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
        <w:gridCol w:w="1287"/>
        <w:gridCol w:w="999"/>
        <w:gridCol w:w="1359"/>
        <w:gridCol w:w="5271"/>
      </w:tblGrid>
      <w:tr w:rsidR="00FC56AF" w:rsidTr="00FC56AF">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No.</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Project Name</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District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Capacity (MW)</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Connection Plan</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b/>
                <w:bCs/>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b/>
                <w:bCs/>
              </w:rPr>
              <w:t>Tuy Đức 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5953"/>
              </w:rPr>
              <w:t xml:space="preserve">Tuy Đức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52"/>
              </w:rPr>
              <w:t>50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5951"/>
              </w:rPr>
              <w:t>Conne</w:t>
            </w:r>
            <w:r w:rsidR="008B619C">
              <w:rPr>
                <w:rStyle w:val="citation-5951"/>
              </w:rPr>
              <w:t>ct to 220kV Đắk Nông Substation</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Tuy Đức 2</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50"/>
              </w:rPr>
              <w:t>Tuy Đức</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49"/>
              </w:rPr>
              <w:t>50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5948"/>
              </w:rPr>
              <w:t>Conne</w:t>
            </w:r>
            <w:r w:rsidR="008B619C">
              <w:rPr>
                <w:rStyle w:val="citation-5948"/>
              </w:rPr>
              <w:t>ct to 220kV Đắk Nông Substation</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Tuy Đức 3</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47"/>
              </w:rPr>
              <w:t>Tuy Đức</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46"/>
              </w:rPr>
              <w:t>50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5945"/>
              </w:rPr>
              <w:t>Conne</w:t>
            </w:r>
            <w:r w:rsidR="008B619C">
              <w:rPr>
                <w:rStyle w:val="citation-5945"/>
              </w:rPr>
              <w:t>ct to 220kV Đắk Nông Substation</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Tuy Đức 4</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44"/>
              </w:rPr>
              <w:t>Tuy Đức</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43"/>
              </w:rPr>
              <w:t>50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5942"/>
              </w:rPr>
              <w:t>Conne</w:t>
            </w:r>
            <w:r w:rsidR="008B619C">
              <w:rPr>
                <w:rStyle w:val="citation-5942"/>
              </w:rPr>
              <w:t>ct to 220kV Đắk Nông Substation</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Nam Bình 2</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41"/>
              </w:rPr>
              <w:t>Đắk Song</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40"/>
              </w:rPr>
              <w:t>50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5939"/>
              </w:rPr>
              <w:t>Connect to 220k</w:t>
            </w:r>
            <w:r w:rsidR="008B619C">
              <w:rPr>
                <w:rStyle w:val="citation-5939"/>
              </w:rPr>
              <w:t>V Đắk Hòa Wind Power Substation</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6</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Thuận Hạnh</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38"/>
              </w:rPr>
              <w:t>Đắk Song</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37"/>
              </w:rPr>
              <w:t>144</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5936"/>
              </w:rPr>
              <w:t xml:space="preserve">Transition connection on </w:t>
            </w:r>
            <w:r w:rsidR="008B619C">
              <w:rPr>
                <w:rStyle w:val="citation-5936"/>
              </w:rPr>
              <w:t>220kV Buôn Kuốp - Đắk Nông line</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7</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HCG Đắk Song</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35"/>
              </w:rPr>
              <w:t>Đắk Song</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5934"/>
              </w:rPr>
              <w:t>100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5933"/>
              </w:rPr>
              <w:t>Connect to 220k</w:t>
            </w:r>
            <w:r w:rsidR="008B619C">
              <w:rPr>
                <w:rStyle w:val="citation-5933"/>
              </w:rPr>
              <w:t>V Đắk Hòa Wind Power Substation</w:t>
            </w:r>
          </w:p>
        </w:tc>
      </w:tr>
    </w:tbl>
    <w:p w:rsidR="00FC56AF" w:rsidRDefault="00FC56AF" w:rsidP="00FC56AF"/>
    <w:p w:rsidR="00FC56AF" w:rsidRDefault="00FC56AF" w:rsidP="00FC56AF">
      <w:pPr>
        <w:pStyle w:val="Heading3"/>
      </w:pPr>
      <w:r>
        <w:t>General Technical Details (All Projects)</w:t>
      </w:r>
    </w:p>
    <w:p w:rsidR="00FC56AF" w:rsidRDefault="00FC56AF" w:rsidP="00FC56AF">
      <w:pPr>
        <w:pStyle w:val="NormalWeb"/>
        <w:numPr>
          <w:ilvl w:val="0"/>
          <w:numId w:val="12"/>
        </w:numPr>
      </w:pPr>
      <w:r>
        <w:rPr>
          <w:rStyle w:val="citation-5932"/>
          <w:b/>
          <w:bCs/>
        </w:rPr>
        <w:t>Technology:</w:t>
      </w:r>
      <w:r>
        <w:rPr>
          <w:rStyle w:val="citation-5932"/>
        </w:rPr>
        <w:t xml:space="preserve"> Wind turbines converting kinetic energy of wind into mechanical energy to drive generators</w:t>
      </w:r>
      <w:r>
        <w:t>.</w:t>
      </w:r>
    </w:p>
    <w:p w:rsidR="00FC56AF" w:rsidRDefault="00FC56AF" w:rsidP="00FC56AF">
      <w:pPr>
        <w:pStyle w:val="NormalWeb"/>
        <w:numPr>
          <w:ilvl w:val="0"/>
          <w:numId w:val="12"/>
        </w:numPr>
      </w:pPr>
      <w:r>
        <w:rPr>
          <w:rStyle w:val="citation-5931"/>
          <w:b/>
          <w:bCs/>
        </w:rPr>
        <w:t>Environmental Impact:</w:t>
      </w:r>
      <w:r>
        <w:rPr>
          <w:rStyle w:val="citation-5931"/>
        </w:rPr>
        <w:t xml:space="preserve"> Preliminary assessments note potential impacts during construction, such as dust and noise</w:t>
      </w:r>
      <w:r>
        <w:t>.</w:t>
      </w:r>
    </w:p>
    <w:p w:rsidR="00FC56AF" w:rsidRDefault="00FC56AF" w:rsidP="00FC56AF">
      <w:pPr>
        <w:pStyle w:val="NormalWeb"/>
        <w:numPr>
          <w:ilvl w:val="0"/>
          <w:numId w:val="12"/>
        </w:numPr>
      </w:pPr>
      <w:r>
        <w:rPr>
          <w:rStyle w:val="citation-5930"/>
          <w:b/>
          <w:bCs/>
        </w:rPr>
        <w:t>Notes:</w:t>
      </w:r>
      <w:r>
        <w:rPr>
          <w:rStyle w:val="citation-5930"/>
        </w:rPr>
        <w:t xml:space="preserve"> Some study areas (e.g., Tuy Đức 5) overlap with national mineral reserve areas (Bauxite) as per Decision 1277/QD-TTg</w:t>
      </w:r>
      <w:r>
        <w:t>.</w:t>
      </w:r>
    </w:p>
    <w:p w:rsidR="00FC56AF" w:rsidRDefault="00FC56AF" w:rsidP="00FC56AF">
      <w:pPr>
        <w:pStyle w:val="Heading3"/>
      </w:pPr>
      <w:r>
        <w:t>I. Hydropower Projects (Table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8"/>
        <w:gridCol w:w="679"/>
        <w:gridCol w:w="1750"/>
        <w:gridCol w:w="797"/>
        <w:gridCol w:w="746"/>
        <w:gridCol w:w="974"/>
        <w:gridCol w:w="1035"/>
        <w:gridCol w:w="1034"/>
        <w:gridCol w:w="1931"/>
      </w:tblGrid>
      <w:tr w:rsidR="00FC56AF" w:rsidTr="00FC56AF">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No.</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Project Name</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Location (Commune/District)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Capacity (MW)</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Land Area (ha)</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Legal Status</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Connection Plan</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Investment Capital (Billion VND)</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Status/Environmental Assessment</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b/>
                <w:bCs/>
              </w:rPr>
              <w:t>Đắk R’keh</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206"/>
              </w:rPr>
              <w:t>Đắk Sin &amp; Hưng Bình, Đắk R’lấp</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24</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205"/>
              </w:rPr>
              <w:t>Approved via Dec</w:t>
            </w:r>
            <w:r w:rsidR="008B619C">
              <w:rPr>
                <w:rStyle w:val="citation-6205"/>
              </w:rPr>
              <w:t>ision 571/QĐ-UBND &amp; 1356/QĐ-BCT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204"/>
              </w:rPr>
              <w:t>Connect t</w:t>
            </w:r>
            <w:r w:rsidR="008B619C">
              <w:rPr>
                <w:rStyle w:val="citation-6204"/>
              </w:rPr>
              <w:t>o 22kV grid in the project area</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181.5</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t xml:space="preserve">Under construction; </w:t>
            </w:r>
            <w:r w:rsidR="008B619C">
              <w:rPr>
                <w:rStyle w:val="citation-6203"/>
              </w:rPr>
              <w:t>EIA approved 2018</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Đắk Sor 4</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202"/>
              </w:rPr>
              <w:t>Đắk R’la, Đắk Gần</w:t>
            </w:r>
            <w:r w:rsidR="008B619C">
              <w:rPr>
                <w:rStyle w:val="citation-6202"/>
              </w:rPr>
              <w:t xml:space="preserve"> &amp; Nam Xuân, Đắk Mil &amp; Krông Nô</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8.8</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53.78</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201"/>
              </w:rPr>
              <w:t>Approved via Decision 571/QĐ-UBND &amp; 739/QĐ-</w:t>
            </w:r>
            <w:r w:rsidR="008B619C">
              <w:rPr>
                <w:rStyle w:val="citation-6201"/>
              </w:rPr>
              <w:t>BCT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200"/>
              </w:rPr>
              <w:t>Connect to existing 22kV grid</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320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t xml:space="preserve">Proposing investment policy adjustment; </w:t>
            </w:r>
            <w:r w:rsidR="008B619C">
              <w:rPr>
                <w:rStyle w:val="citation-6199"/>
              </w:rPr>
              <w:t>EIA approved 2009/2019</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Đắk Buk Sor 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198"/>
              </w:rPr>
              <w:t xml:space="preserve">Trường Xuân &amp; Quảng Tân, Đắk Song &amp; Tuy Đức </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195.92*</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197"/>
              </w:rPr>
              <w:t>Ap</w:t>
            </w:r>
            <w:r w:rsidR="008B619C">
              <w:rPr>
                <w:rStyle w:val="citation-6197"/>
              </w:rPr>
              <w:t>proved via Decision 571/QĐ-UBND</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96"/>
              </w:rPr>
              <w:t>Connect to existing 22kV grid</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196.77</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195"/>
              </w:rPr>
              <w:t>Proposing to increase capacity to</w:t>
            </w:r>
            <w:r w:rsidR="008B619C">
              <w:rPr>
                <w:rStyle w:val="citation-6195"/>
              </w:rPr>
              <w:t xml:space="preserve"> 6MW and reduce area to 33.56ha</w:t>
            </w:r>
          </w:p>
        </w:tc>
      </w:tr>
    </w:tbl>
    <w:p w:rsidR="00FC56AF" w:rsidRDefault="00DA7C5F" w:rsidP="00FC56AF">
      <w:r>
        <w:pict>
          <v:rect id="_x0000_i1026" style="width:0;height:1.5pt" o:hralign="center" o:hrstd="t" o:hr="t" fillcolor="#a0a0a0" stroked="f"/>
        </w:pict>
      </w:r>
    </w:p>
    <w:p w:rsidR="00FC56AF" w:rsidRDefault="00FC56AF" w:rsidP="00FC56AF">
      <w:pPr>
        <w:pStyle w:val="Heading3"/>
      </w:pPr>
      <w:r>
        <w:t>II. Wind Power Projects (Tables 2-5)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7"/>
        <w:gridCol w:w="839"/>
        <w:gridCol w:w="1270"/>
        <w:gridCol w:w="966"/>
        <w:gridCol w:w="1422"/>
        <w:gridCol w:w="2213"/>
        <w:gridCol w:w="2207"/>
      </w:tblGrid>
      <w:tr w:rsidR="00FC56AF" w:rsidTr="00FC56AF">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lastRenderedPageBreak/>
              <w:t>No.</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Project Name</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Location (District)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Capacity (MW)</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Total Investment (Billion VND)</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Connection Plan</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rStyle w:val="Strong"/>
              </w:rPr>
              <w:t>Notes/Status</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t>9</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spacing w:after="480"/>
            </w:pPr>
            <w:r>
              <w:rPr>
                <w:b/>
                <w:bCs/>
              </w:rPr>
              <w:t>Tuy Đức 6</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94"/>
              </w:rPr>
              <w:t>Tuy Đức</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50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2,008</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193"/>
              </w:rPr>
              <w:t>Connect to 110kV bus</w:t>
            </w:r>
            <w:r w:rsidR="008B619C">
              <w:rPr>
                <w:rStyle w:val="citation-6193"/>
              </w:rPr>
              <w:t>bar of 220kV Tuy Đức Substation</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192"/>
              </w:rPr>
              <w:t>Research area has</w:t>
            </w:r>
            <w:r w:rsidR="008B619C">
              <w:rPr>
                <w:rStyle w:val="citation-6192"/>
              </w:rPr>
              <w:t xml:space="preserve"> potential to increase to 100MW</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Đắk Song 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91"/>
              </w:rPr>
              <w:t>Đắk Song</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50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1,868</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190"/>
              </w:rPr>
              <w:t>Connect to 110kV bus</w:t>
            </w:r>
            <w:r w:rsidR="008B619C">
              <w:rPr>
                <w:rStyle w:val="citation-6190"/>
              </w:rPr>
              <w:t>bar of 110kV Tuy Đức Substation</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89"/>
              </w:rPr>
              <w:t>Potential to increase to 120MW</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Đắk Song 2</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88"/>
              </w:rPr>
              <w:t>Đắk Song</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50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1,827</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187"/>
              </w:rPr>
              <w:t>Transition connection to 220kV li</w:t>
            </w:r>
            <w:r w:rsidR="008B619C">
              <w:rPr>
                <w:rStyle w:val="citation-6187"/>
              </w:rPr>
              <w:t>ne of Aluminum-Wind Power Plant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86"/>
              </w:rPr>
              <w:t>Potential to increase to 200MW</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12</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Quảng Khê</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85"/>
              </w:rPr>
              <w:t>Đắk Glong</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7,200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184"/>
              </w:rPr>
              <w:t>Connect to 220kV busb</w:t>
            </w:r>
            <w:r w:rsidR="008B619C">
              <w:rPr>
                <w:rStyle w:val="citation-6184"/>
              </w:rPr>
              <w:t>ar of 500kV Đắk Nông Substation</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183"/>
              </w:rPr>
              <w:t>Proposed by Provin</w:t>
            </w:r>
            <w:r w:rsidR="008B619C">
              <w:rPr>
                <w:rStyle w:val="citation-6183"/>
              </w:rPr>
              <w:t>cial People's Committee in 2022</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13</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Hòa Phát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82"/>
              </w:rPr>
              <w:t>Đắk Song, Đắk R'Lấp, Tuy Đức</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1,500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53,235</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181"/>
              </w:rPr>
              <w:t xml:space="preserve">Transition connection to 500kV Pleiku </w:t>
            </w:r>
            <w:r w:rsidR="008B619C">
              <w:rPr>
                <w:rStyle w:val="citation-6181"/>
              </w:rPr>
              <w:t>2 - Cầu Bông &amp; Chon Thành lines</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80"/>
              </w:rPr>
              <w:t>Large scale regional project</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14</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Đắk Nông 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79"/>
              </w:rPr>
              <w:t>Đắk Mil</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150</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rPr>
                <w:rStyle w:val="citation-6178"/>
              </w:rPr>
              <w:t xml:space="preserve">Transition connection to </w:t>
            </w:r>
            <w:r w:rsidR="008B619C">
              <w:rPr>
                <w:rStyle w:val="citation-6178"/>
              </w:rPr>
              <w:t>220kV Buôn Kuốp - Đắk Nông line</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77"/>
              </w:rPr>
              <w:t>Wind measurement mast installed</w:t>
            </w:r>
          </w:p>
        </w:tc>
      </w:tr>
      <w:tr w:rsidR="00FC56AF" w:rsidTr="00FC56AF">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21</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rPr>
                <w:b/>
                <w:bCs/>
              </w:rPr>
              <w:t>Tuy Đức 7</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8B619C">
            <w:pPr>
              <w:pStyle w:val="NormalWeb"/>
            </w:pPr>
            <w:r>
              <w:rPr>
                <w:rStyle w:val="citation-6176"/>
              </w:rPr>
              <w:t>Tuy Đức</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49.5</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r>
              <w:t>-</w:t>
            </w:r>
          </w:p>
        </w:tc>
        <w:tc>
          <w:tcPr>
            <w:tcW w:w="0" w:type="auto"/>
            <w:tcBorders>
              <w:top w:val="single" w:sz="6" w:space="0" w:color="auto"/>
              <w:left w:val="single" w:sz="6" w:space="0" w:color="auto"/>
              <w:bottom w:val="single" w:sz="6" w:space="0" w:color="auto"/>
              <w:right w:val="single" w:sz="6" w:space="0" w:color="auto"/>
            </w:tcBorders>
            <w:vAlign w:val="center"/>
            <w:hideMark/>
          </w:tcPr>
          <w:p w:rsidR="00FC56AF" w:rsidRDefault="00FC56AF">
            <w:pPr>
              <w:pStyle w:val="NormalWeb"/>
            </w:pPr>
            <w:r>
              <w:t xml:space="preserve">Wind measurement mast installed; </w:t>
            </w:r>
            <w:r w:rsidR="008B619C">
              <w:rPr>
                <w:rStyle w:val="citation-6175"/>
              </w:rPr>
              <w:t>Land use planning compliant</w:t>
            </w:r>
          </w:p>
        </w:tc>
      </w:tr>
    </w:tbl>
    <w:p w:rsidR="00FC56AF" w:rsidRDefault="00DA7C5F" w:rsidP="00FC56AF">
      <w:r>
        <w:pict>
          <v:rect id="_x0000_i1027" style="width:0;height:1.5pt" o:hralign="center" o:hrstd="t" o:hr="t" fillcolor="#a0a0a0" stroked="f"/>
        </w:pict>
      </w:r>
    </w:p>
    <w:p w:rsidR="00FC56AF" w:rsidRDefault="00FC56AF" w:rsidP="00FC56AF">
      <w:pPr>
        <w:pStyle w:val="Heading3"/>
      </w:pPr>
      <w:r>
        <w:t>Key Technical Terminology Translation:</w:t>
      </w:r>
    </w:p>
    <w:p w:rsidR="00FC56AF" w:rsidRDefault="00FC56AF" w:rsidP="00FC56AF">
      <w:pPr>
        <w:pStyle w:val="NormalWeb"/>
        <w:numPr>
          <w:ilvl w:val="0"/>
          <w:numId w:val="13"/>
        </w:numPr>
      </w:pPr>
      <w:r>
        <w:rPr>
          <w:b/>
          <w:bCs/>
        </w:rPr>
        <w:t>Công suất lắp máy/đặt:</w:t>
      </w:r>
      <w:r>
        <w:t xml:space="preserve"> Installed Capacity (</w:t>
      </w:r>
      <w:r w:rsidR="008B619C">
        <w:rPr>
          <w:rStyle w:val="math-inline"/>
        </w:rPr>
        <w:t>MW</w:t>
      </w:r>
      <w:r>
        <w:t>).</w:t>
      </w:r>
    </w:p>
    <w:p w:rsidR="00FC56AF" w:rsidRDefault="00FC56AF" w:rsidP="00FC56AF">
      <w:pPr>
        <w:pStyle w:val="NormalWeb"/>
        <w:numPr>
          <w:ilvl w:val="0"/>
          <w:numId w:val="13"/>
        </w:numPr>
      </w:pPr>
      <w:r>
        <w:rPr>
          <w:b/>
          <w:bCs/>
        </w:rPr>
        <w:t>Sản lượng điện dự kiến:</w:t>
      </w:r>
      <w:r>
        <w:t xml:space="preserve"> Expected Annual Energy Output (</w:t>
      </w:r>
      <w:r w:rsidR="008B619C">
        <w:rPr>
          <w:rStyle w:val="math-inline"/>
        </w:rPr>
        <w:t>million/kWh/year</w:t>
      </w:r>
      <w:r>
        <w:t>).</w:t>
      </w:r>
    </w:p>
    <w:p w:rsidR="00FC56AF" w:rsidRDefault="00FC56AF" w:rsidP="00FC56AF">
      <w:pPr>
        <w:pStyle w:val="NormalWeb"/>
        <w:numPr>
          <w:ilvl w:val="0"/>
          <w:numId w:val="13"/>
        </w:numPr>
      </w:pPr>
      <w:r>
        <w:rPr>
          <w:b/>
          <w:bCs/>
        </w:rPr>
        <w:t>Phương án đấu nối:</w:t>
      </w:r>
      <w:r>
        <w:t xml:space="preserve"> Grid Connection Plan.</w:t>
      </w:r>
    </w:p>
    <w:p w:rsidR="00FC56AF" w:rsidRDefault="00FC56AF" w:rsidP="00FC56AF">
      <w:pPr>
        <w:pStyle w:val="NormalWeb"/>
        <w:numPr>
          <w:ilvl w:val="0"/>
          <w:numId w:val="13"/>
        </w:numPr>
      </w:pPr>
      <w:r>
        <w:rPr>
          <w:b/>
          <w:bCs/>
        </w:rPr>
        <w:t>Tình trạng pháp lý:</w:t>
      </w:r>
      <w:r>
        <w:t xml:space="preserve"> Legal Status.</w:t>
      </w:r>
    </w:p>
    <w:p w:rsidR="00FC56AF" w:rsidRDefault="00FC56AF" w:rsidP="00FC56AF">
      <w:pPr>
        <w:pStyle w:val="NormalWeb"/>
        <w:numPr>
          <w:ilvl w:val="0"/>
          <w:numId w:val="13"/>
        </w:numPr>
      </w:pPr>
      <w:r>
        <w:rPr>
          <w:b/>
          <w:bCs/>
        </w:rPr>
        <w:t>Đánh giá sơ bộ tác động môi trường (DTM/EIA):</w:t>
      </w:r>
      <w:r>
        <w:t xml:space="preserve"> Preliminary Environmental Impact Assessment.</w:t>
      </w:r>
    </w:p>
    <w:p w:rsidR="00FC56AF" w:rsidRDefault="00FC56AF" w:rsidP="00FC56AF">
      <w:pPr>
        <w:pStyle w:val="NormalWeb"/>
        <w:numPr>
          <w:ilvl w:val="0"/>
          <w:numId w:val="13"/>
        </w:numPr>
      </w:pPr>
      <w:r>
        <w:rPr>
          <w:b/>
          <w:bCs/>
        </w:rPr>
        <w:t>Quy hoạch sử dụng đất:</w:t>
      </w:r>
      <w:r>
        <w:t xml:space="preserve"> Land Use Planning.</w:t>
      </w:r>
    </w:p>
    <w:p w:rsidR="00FC56AF" w:rsidRDefault="00FC56AF" w:rsidP="00FC56AF">
      <w:pPr>
        <w:pStyle w:val="NormalWeb"/>
        <w:numPr>
          <w:ilvl w:val="0"/>
          <w:numId w:val="13"/>
        </w:numPr>
      </w:pPr>
      <w:r>
        <w:rPr>
          <w:b/>
          <w:bCs/>
        </w:rPr>
        <w:t>Trạm biến áp (TBA):</w:t>
      </w:r>
      <w:r>
        <w:t xml:space="preserve"> Substation (SS).</w:t>
      </w:r>
    </w:p>
    <w:p w:rsidR="00FC56AF" w:rsidRDefault="00FC56AF" w:rsidP="00FC56AF">
      <w:pPr>
        <w:pStyle w:val="NormalWeb"/>
        <w:numPr>
          <w:ilvl w:val="0"/>
          <w:numId w:val="13"/>
        </w:numPr>
      </w:pPr>
      <w:r>
        <w:rPr>
          <w:b/>
          <w:bCs/>
        </w:rPr>
        <w:t>Đường dây (ĐD):</w:t>
      </w:r>
      <w:r>
        <w:t xml:space="preserve"> Transmission Line.</w:t>
      </w:r>
    </w:p>
    <w:sectPr w:rsidR="00FC56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95C10"/>
    <w:multiLevelType w:val="multilevel"/>
    <w:tmpl w:val="2E20D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1E4341"/>
    <w:multiLevelType w:val="hybridMultilevel"/>
    <w:tmpl w:val="1946033A"/>
    <w:lvl w:ilvl="0" w:tplc="523635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F1E68"/>
    <w:multiLevelType w:val="multilevel"/>
    <w:tmpl w:val="6A6AD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AE4A62"/>
    <w:multiLevelType w:val="multilevel"/>
    <w:tmpl w:val="9B101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6C5D45"/>
    <w:multiLevelType w:val="multilevel"/>
    <w:tmpl w:val="E0C4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1C7C91"/>
    <w:multiLevelType w:val="multilevel"/>
    <w:tmpl w:val="27B6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BC4803"/>
    <w:multiLevelType w:val="multilevel"/>
    <w:tmpl w:val="B3E62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F5788F"/>
    <w:multiLevelType w:val="multilevel"/>
    <w:tmpl w:val="9E942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730A9B"/>
    <w:multiLevelType w:val="multilevel"/>
    <w:tmpl w:val="1C2C0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8D4B76"/>
    <w:multiLevelType w:val="multilevel"/>
    <w:tmpl w:val="7FBA85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0647B4"/>
    <w:multiLevelType w:val="multilevel"/>
    <w:tmpl w:val="17C2C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517709"/>
    <w:multiLevelType w:val="multilevel"/>
    <w:tmpl w:val="E4AA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64778B"/>
    <w:multiLevelType w:val="multilevel"/>
    <w:tmpl w:val="BF12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5"/>
  </w:num>
  <w:num w:numId="4">
    <w:abstractNumId w:val="4"/>
  </w:num>
  <w:num w:numId="5">
    <w:abstractNumId w:val="11"/>
  </w:num>
  <w:num w:numId="6">
    <w:abstractNumId w:val="8"/>
  </w:num>
  <w:num w:numId="7">
    <w:abstractNumId w:val="10"/>
  </w:num>
  <w:num w:numId="8">
    <w:abstractNumId w:val="12"/>
  </w:num>
  <w:num w:numId="9">
    <w:abstractNumId w:val="6"/>
  </w:num>
  <w:num w:numId="10">
    <w:abstractNumId w:val="1"/>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576"/>
    <w:rsid w:val="0000601F"/>
    <w:rsid w:val="00222DD9"/>
    <w:rsid w:val="00430A0F"/>
    <w:rsid w:val="004978C8"/>
    <w:rsid w:val="008A6A5A"/>
    <w:rsid w:val="008A6A93"/>
    <w:rsid w:val="008B619C"/>
    <w:rsid w:val="00962E30"/>
    <w:rsid w:val="00C43CC8"/>
    <w:rsid w:val="00DA7C5F"/>
    <w:rsid w:val="00E174E9"/>
    <w:rsid w:val="00E95576"/>
    <w:rsid w:val="00FC5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1F6C0"/>
  <w15:chartTrackingRefBased/>
  <w15:docId w15:val="{DB400CA6-D8AF-455E-AB72-3F3AF0EEA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4978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00601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95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955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2026">
    <w:name w:val="citation-2026"/>
    <w:basedOn w:val="DefaultParagraphFont"/>
    <w:rsid w:val="00E95576"/>
  </w:style>
  <w:style w:type="character" w:customStyle="1" w:styleId="citation-2025">
    <w:name w:val="citation-2025"/>
    <w:basedOn w:val="DefaultParagraphFont"/>
    <w:rsid w:val="00E95576"/>
  </w:style>
  <w:style w:type="character" w:customStyle="1" w:styleId="citation-2024">
    <w:name w:val="citation-2024"/>
    <w:basedOn w:val="DefaultParagraphFont"/>
    <w:rsid w:val="00E95576"/>
  </w:style>
  <w:style w:type="character" w:customStyle="1" w:styleId="citation-2023">
    <w:name w:val="citation-2023"/>
    <w:basedOn w:val="DefaultParagraphFont"/>
    <w:rsid w:val="00E95576"/>
  </w:style>
  <w:style w:type="character" w:customStyle="1" w:styleId="citation-2022">
    <w:name w:val="citation-2022"/>
    <w:basedOn w:val="DefaultParagraphFont"/>
    <w:rsid w:val="00E95576"/>
  </w:style>
  <w:style w:type="character" w:customStyle="1" w:styleId="citation-2021">
    <w:name w:val="citation-2021"/>
    <w:basedOn w:val="DefaultParagraphFont"/>
    <w:rsid w:val="00E95576"/>
  </w:style>
  <w:style w:type="character" w:customStyle="1" w:styleId="Heading3Char">
    <w:name w:val="Heading 3 Char"/>
    <w:basedOn w:val="DefaultParagraphFont"/>
    <w:link w:val="Heading3"/>
    <w:uiPriority w:val="9"/>
    <w:rsid w:val="004978C8"/>
    <w:rPr>
      <w:rFonts w:ascii="Times New Roman" w:eastAsia="Times New Roman" w:hAnsi="Times New Roman" w:cs="Times New Roman"/>
      <w:b/>
      <w:bCs/>
      <w:sz w:val="27"/>
      <w:szCs w:val="27"/>
    </w:rPr>
  </w:style>
  <w:style w:type="character" w:customStyle="1" w:styleId="citation-3080">
    <w:name w:val="citation-3080"/>
    <w:basedOn w:val="DefaultParagraphFont"/>
    <w:rsid w:val="004978C8"/>
  </w:style>
  <w:style w:type="character" w:customStyle="1" w:styleId="citation-3079">
    <w:name w:val="citation-3079"/>
    <w:basedOn w:val="DefaultParagraphFont"/>
    <w:rsid w:val="004978C8"/>
  </w:style>
  <w:style w:type="character" w:customStyle="1" w:styleId="citation-3078">
    <w:name w:val="citation-3078"/>
    <w:basedOn w:val="DefaultParagraphFont"/>
    <w:rsid w:val="004978C8"/>
  </w:style>
  <w:style w:type="character" w:customStyle="1" w:styleId="citation-3077">
    <w:name w:val="citation-3077"/>
    <w:basedOn w:val="DefaultParagraphFont"/>
    <w:rsid w:val="004978C8"/>
  </w:style>
  <w:style w:type="character" w:customStyle="1" w:styleId="citation-3076">
    <w:name w:val="citation-3076"/>
    <w:basedOn w:val="DefaultParagraphFont"/>
    <w:rsid w:val="004978C8"/>
  </w:style>
  <w:style w:type="character" w:customStyle="1" w:styleId="citation-3075">
    <w:name w:val="citation-3075"/>
    <w:basedOn w:val="DefaultParagraphFont"/>
    <w:rsid w:val="004978C8"/>
  </w:style>
  <w:style w:type="character" w:customStyle="1" w:styleId="citation-3074">
    <w:name w:val="citation-3074"/>
    <w:basedOn w:val="DefaultParagraphFont"/>
    <w:rsid w:val="004978C8"/>
  </w:style>
  <w:style w:type="character" w:customStyle="1" w:styleId="citation-3073">
    <w:name w:val="citation-3073"/>
    <w:basedOn w:val="DefaultParagraphFont"/>
    <w:rsid w:val="004978C8"/>
  </w:style>
  <w:style w:type="character" w:customStyle="1" w:styleId="citation-3072">
    <w:name w:val="citation-3072"/>
    <w:basedOn w:val="DefaultParagraphFont"/>
    <w:rsid w:val="004978C8"/>
  </w:style>
  <w:style w:type="character" w:customStyle="1" w:styleId="citation-3071">
    <w:name w:val="citation-3071"/>
    <w:basedOn w:val="DefaultParagraphFont"/>
    <w:rsid w:val="004978C8"/>
  </w:style>
  <w:style w:type="character" w:customStyle="1" w:styleId="citation-3070">
    <w:name w:val="citation-3070"/>
    <w:basedOn w:val="DefaultParagraphFont"/>
    <w:rsid w:val="004978C8"/>
  </w:style>
  <w:style w:type="character" w:customStyle="1" w:styleId="citation-3069">
    <w:name w:val="citation-3069"/>
    <w:basedOn w:val="DefaultParagraphFont"/>
    <w:rsid w:val="004978C8"/>
  </w:style>
  <w:style w:type="character" w:customStyle="1" w:styleId="citation-3068">
    <w:name w:val="citation-3068"/>
    <w:basedOn w:val="DefaultParagraphFont"/>
    <w:rsid w:val="004978C8"/>
  </w:style>
  <w:style w:type="character" w:customStyle="1" w:styleId="citation-3067">
    <w:name w:val="citation-3067"/>
    <w:basedOn w:val="DefaultParagraphFont"/>
    <w:rsid w:val="004978C8"/>
  </w:style>
  <w:style w:type="character" w:customStyle="1" w:styleId="citation-3066">
    <w:name w:val="citation-3066"/>
    <w:basedOn w:val="DefaultParagraphFont"/>
    <w:rsid w:val="004978C8"/>
  </w:style>
  <w:style w:type="character" w:customStyle="1" w:styleId="citation-3065">
    <w:name w:val="citation-3065"/>
    <w:basedOn w:val="DefaultParagraphFont"/>
    <w:rsid w:val="004978C8"/>
  </w:style>
  <w:style w:type="character" w:customStyle="1" w:styleId="citation-3064">
    <w:name w:val="citation-3064"/>
    <w:basedOn w:val="DefaultParagraphFont"/>
    <w:rsid w:val="004978C8"/>
  </w:style>
  <w:style w:type="character" w:customStyle="1" w:styleId="citation-3063">
    <w:name w:val="citation-3063"/>
    <w:basedOn w:val="DefaultParagraphFont"/>
    <w:rsid w:val="004978C8"/>
  </w:style>
  <w:style w:type="character" w:customStyle="1" w:styleId="citation-3062">
    <w:name w:val="citation-3062"/>
    <w:basedOn w:val="DefaultParagraphFont"/>
    <w:rsid w:val="004978C8"/>
  </w:style>
  <w:style w:type="character" w:customStyle="1" w:styleId="citation-3061">
    <w:name w:val="citation-3061"/>
    <w:basedOn w:val="DefaultParagraphFont"/>
    <w:rsid w:val="004978C8"/>
  </w:style>
  <w:style w:type="character" w:customStyle="1" w:styleId="citation-3060">
    <w:name w:val="citation-3060"/>
    <w:basedOn w:val="DefaultParagraphFont"/>
    <w:rsid w:val="004978C8"/>
  </w:style>
  <w:style w:type="character" w:customStyle="1" w:styleId="citation-3059">
    <w:name w:val="citation-3059"/>
    <w:basedOn w:val="DefaultParagraphFont"/>
    <w:rsid w:val="004978C8"/>
  </w:style>
  <w:style w:type="character" w:customStyle="1" w:styleId="citation-3268">
    <w:name w:val="citation-3268"/>
    <w:basedOn w:val="DefaultParagraphFont"/>
    <w:rsid w:val="00222DD9"/>
  </w:style>
  <w:style w:type="character" w:customStyle="1" w:styleId="citation-3267">
    <w:name w:val="citation-3267"/>
    <w:basedOn w:val="DefaultParagraphFont"/>
    <w:rsid w:val="00222DD9"/>
  </w:style>
  <w:style w:type="character" w:customStyle="1" w:styleId="citation-3266">
    <w:name w:val="citation-3266"/>
    <w:basedOn w:val="DefaultParagraphFont"/>
    <w:rsid w:val="00222DD9"/>
  </w:style>
  <w:style w:type="character" w:customStyle="1" w:styleId="citation-3265">
    <w:name w:val="citation-3265"/>
    <w:basedOn w:val="DefaultParagraphFont"/>
    <w:rsid w:val="00222DD9"/>
  </w:style>
  <w:style w:type="character" w:customStyle="1" w:styleId="citation-3264">
    <w:name w:val="citation-3264"/>
    <w:basedOn w:val="DefaultParagraphFont"/>
    <w:rsid w:val="00222DD9"/>
  </w:style>
  <w:style w:type="character" w:customStyle="1" w:styleId="citation-3451">
    <w:name w:val="citation-3451"/>
    <w:basedOn w:val="DefaultParagraphFont"/>
    <w:rsid w:val="00222DD9"/>
  </w:style>
  <w:style w:type="character" w:customStyle="1" w:styleId="citation-3450">
    <w:name w:val="citation-3450"/>
    <w:basedOn w:val="DefaultParagraphFont"/>
    <w:rsid w:val="00222DD9"/>
  </w:style>
  <w:style w:type="character" w:customStyle="1" w:styleId="citation-3449">
    <w:name w:val="citation-3449"/>
    <w:basedOn w:val="DefaultParagraphFont"/>
    <w:rsid w:val="00222DD9"/>
  </w:style>
  <w:style w:type="character" w:customStyle="1" w:styleId="citation-3448">
    <w:name w:val="citation-3448"/>
    <w:basedOn w:val="DefaultParagraphFont"/>
    <w:rsid w:val="00222DD9"/>
  </w:style>
  <w:style w:type="character" w:customStyle="1" w:styleId="citation-3447">
    <w:name w:val="citation-3447"/>
    <w:basedOn w:val="DefaultParagraphFont"/>
    <w:rsid w:val="00222DD9"/>
  </w:style>
  <w:style w:type="character" w:customStyle="1" w:styleId="citation-3446">
    <w:name w:val="citation-3446"/>
    <w:basedOn w:val="DefaultParagraphFont"/>
    <w:rsid w:val="00222DD9"/>
  </w:style>
  <w:style w:type="character" w:customStyle="1" w:styleId="citation-3445">
    <w:name w:val="citation-3445"/>
    <w:basedOn w:val="DefaultParagraphFont"/>
    <w:rsid w:val="00222DD9"/>
  </w:style>
  <w:style w:type="character" w:customStyle="1" w:styleId="citation-3444">
    <w:name w:val="citation-3444"/>
    <w:basedOn w:val="DefaultParagraphFont"/>
    <w:rsid w:val="00222DD9"/>
  </w:style>
  <w:style w:type="character" w:customStyle="1" w:styleId="citation-3443">
    <w:name w:val="citation-3443"/>
    <w:basedOn w:val="DefaultParagraphFont"/>
    <w:rsid w:val="00222DD9"/>
  </w:style>
  <w:style w:type="character" w:customStyle="1" w:styleId="citation-3442">
    <w:name w:val="citation-3442"/>
    <w:basedOn w:val="DefaultParagraphFont"/>
    <w:rsid w:val="00222DD9"/>
  </w:style>
  <w:style w:type="character" w:customStyle="1" w:styleId="citation-3441">
    <w:name w:val="citation-3441"/>
    <w:basedOn w:val="DefaultParagraphFont"/>
    <w:rsid w:val="00222DD9"/>
  </w:style>
  <w:style w:type="character" w:customStyle="1" w:styleId="citation-3440">
    <w:name w:val="citation-3440"/>
    <w:basedOn w:val="DefaultParagraphFont"/>
    <w:rsid w:val="00222DD9"/>
  </w:style>
  <w:style w:type="character" w:customStyle="1" w:styleId="citation-3439">
    <w:name w:val="citation-3439"/>
    <w:basedOn w:val="DefaultParagraphFont"/>
    <w:rsid w:val="00222DD9"/>
  </w:style>
  <w:style w:type="character" w:customStyle="1" w:styleId="citation-3438">
    <w:name w:val="citation-3438"/>
    <w:basedOn w:val="DefaultParagraphFont"/>
    <w:rsid w:val="00222DD9"/>
  </w:style>
  <w:style w:type="character" w:customStyle="1" w:styleId="citation-3437">
    <w:name w:val="citation-3437"/>
    <w:basedOn w:val="DefaultParagraphFont"/>
    <w:rsid w:val="00222DD9"/>
  </w:style>
  <w:style w:type="character" w:customStyle="1" w:styleId="citation-3436">
    <w:name w:val="citation-3436"/>
    <w:basedOn w:val="DefaultParagraphFont"/>
    <w:rsid w:val="00222DD9"/>
  </w:style>
  <w:style w:type="character" w:customStyle="1" w:styleId="citation-3435">
    <w:name w:val="citation-3435"/>
    <w:basedOn w:val="DefaultParagraphFont"/>
    <w:rsid w:val="00222DD9"/>
  </w:style>
  <w:style w:type="character" w:customStyle="1" w:styleId="citation-3434">
    <w:name w:val="citation-3434"/>
    <w:basedOn w:val="DefaultParagraphFont"/>
    <w:rsid w:val="00222DD9"/>
  </w:style>
  <w:style w:type="character" w:customStyle="1" w:styleId="citation-3433">
    <w:name w:val="citation-3433"/>
    <w:basedOn w:val="DefaultParagraphFont"/>
    <w:rsid w:val="00222DD9"/>
  </w:style>
  <w:style w:type="character" w:customStyle="1" w:styleId="citation-3432">
    <w:name w:val="citation-3432"/>
    <w:basedOn w:val="DefaultParagraphFont"/>
    <w:rsid w:val="00222DD9"/>
  </w:style>
  <w:style w:type="character" w:customStyle="1" w:styleId="citation-3431">
    <w:name w:val="citation-3431"/>
    <w:basedOn w:val="DefaultParagraphFont"/>
    <w:rsid w:val="00222DD9"/>
  </w:style>
  <w:style w:type="character" w:customStyle="1" w:styleId="citation-3430">
    <w:name w:val="citation-3430"/>
    <w:basedOn w:val="DefaultParagraphFont"/>
    <w:rsid w:val="00222DD9"/>
  </w:style>
  <w:style w:type="character" w:customStyle="1" w:styleId="citation-3429">
    <w:name w:val="citation-3429"/>
    <w:basedOn w:val="DefaultParagraphFont"/>
    <w:rsid w:val="00222DD9"/>
  </w:style>
  <w:style w:type="character" w:customStyle="1" w:styleId="citation-3428">
    <w:name w:val="citation-3428"/>
    <w:basedOn w:val="DefaultParagraphFont"/>
    <w:rsid w:val="00222DD9"/>
  </w:style>
  <w:style w:type="character" w:customStyle="1" w:styleId="citation-3427">
    <w:name w:val="citation-3427"/>
    <w:basedOn w:val="DefaultParagraphFont"/>
    <w:rsid w:val="00222DD9"/>
  </w:style>
  <w:style w:type="character" w:customStyle="1" w:styleId="citation-3426">
    <w:name w:val="citation-3426"/>
    <w:basedOn w:val="DefaultParagraphFont"/>
    <w:rsid w:val="00222DD9"/>
  </w:style>
  <w:style w:type="character" w:customStyle="1" w:styleId="citation-3425">
    <w:name w:val="citation-3425"/>
    <w:basedOn w:val="DefaultParagraphFont"/>
    <w:rsid w:val="00222DD9"/>
  </w:style>
  <w:style w:type="character" w:customStyle="1" w:styleId="citation-3424">
    <w:name w:val="citation-3424"/>
    <w:basedOn w:val="DefaultParagraphFont"/>
    <w:rsid w:val="00222DD9"/>
  </w:style>
  <w:style w:type="character" w:customStyle="1" w:styleId="citation-3423">
    <w:name w:val="citation-3423"/>
    <w:basedOn w:val="DefaultParagraphFont"/>
    <w:rsid w:val="00222DD9"/>
  </w:style>
  <w:style w:type="character" w:customStyle="1" w:styleId="citation-3422">
    <w:name w:val="citation-3422"/>
    <w:basedOn w:val="DefaultParagraphFont"/>
    <w:rsid w:val="00222DD9"/>
  </w:style>
  <w:style w:type="character" w:customStyle="1" w:styleId="citation-3421">
    <w:name w:val="citation-3421"/>
    <w:basedOn w:val="DefaultParagraphFont"/>
    <w:rsid w:val="00222DD9"/>
  </w:style>
  <w:style w:type="character" w:customStyle="1" w:styleId="citation-3420">
    <w:name w:val="citation-3420"/>
    <w:basedOn w:val="DefaultParagraphFont"/>
    <w:rsid w:val="00222DD9"/>
  </w:style>
  <w:style w:type="character" w:customStyle="1" w:styleId="citation-5173">
    <w:name w:val="citation-5173"/>
    <w:basedOn w:val="DefaultParagraphFont"/>
    <w:rsid w:val="0000601F"/>
  </w:style>
  <w:style w:type="character" w:customStyle="1" w:styleId="citation-5172">
    <w:name w:val="citation-5172"/>
    <w:basedOn w:val="DefaultParagraphFont"/>
    <w:rsid w:val="0000601F"/>
  </w:style>
  <w:style w:type="character" w:customStyle="1" w:styleId="Heading4Char">
    <w:name w:val="Heading 4 Char"/>
    <w:basedOn w:val="DefaultParagraphFont"/>
    <w:link w:val="Heading4"/>
    <w:uiPriority w:val="9"/>
    <w:rsid w:val="0000601F"/>
    <w:rPr>
      <w:rFonts w:asciiTheme="majorHAnsi" w:eastAsiaTheme="majorEastAsia" w:hAnsiTheme="majorHAnsi" w:cstheme="majorBidi"/>
      <w:i/>
      <w:iCs/>
      <w:color w:val="2E74B5" w:themeColor="accent1" w:themeShade="BF"/>
    </w:rPr>
  </w:style>
  <w:style w:type="character" w:customStyle="1" w:styleId="citation-5171">
    <w:name w:val="citation-5171"/>
    <w:basedOn w:val="DefaultParagraphFont"/>
    <w:rsid w:val="0000601F"/>
  </w:style>
  <w:style w:type="character" w:customStyle="1" w:styleId="citation-5170">
    <w:name w:val="citation-5170"/>
    <w:basedOn w:val="DefaultParagraphFont"/>
    <w:rsid w:val="00430A0F"/>
  </w:style>
  <w:style w:type="character" w:customStyle="1" w:styleId="citation-5169">
    <w:name w:val="citation-5169"/>
    <w:basedOn w:val="DefaultParagraphFont"/>
    <w:rsid w:val="00430A0F"/>
  </w:style>
  <w:style w:type="character" w:customStyle="1" w:styleId="citation-5168">
    <w:name w:val="citation-5168"/>
    <w:basedOn w:val="DefaultParagraphFont"/>
    <w:rsid w:val="00430A0F"/>
  </w:style>
  <w:style w:type="character" w:customStyle="1" w:styleId="citation-5167">
    <w:name w:val="citation-5167"/>
    <w:basedOn w:val="DefaultParagraphFont"/>
    <w:rsid w:val="00430A0F"/>
  </w:style>
  <w:style w:type="character" w:customStyle="1" w:styleId="citation-5166">
    <w:name w:val="citation-5166"/>
    <w:basedOn w:val="DefaultParagraphFont"/>
    <w:rsid w:val="00430A0F"/>
  </w:style>
  <w:style w:type="character" w:customStyle="1" w:styleId="citation-5165">
    <w:name w:val="citation-5165"/>
    <w:basedOn w:val="DefaultParagraphFont"/>
    <w:rsid w:val="00430A0F"/>
  </w:style>
  <w:style w:type="character" w:customStyle="1" w:styleId="citation-5164">
    <w:name w:val="citation-5164"/>
    <w:basedOn w:val="DefaultParagraphFont"/>
    <w:rsid w:val="00430A0F"/>
  </w:style>
  <w:style w:type="character" w:customStyle="1" w:styleId="citation-5163">
    <w:name w:val="citation-5163"/>
    <w:basedOn w:val="DefaultParagraphFont"/>
    <w:rsid w:val="00430A0F"/>
  </w:style>
  <w:style w:type="character" w:customStyle="1" w:styleId="citation-5162">
    <w:name w:val="citation-5162"/>
    <w:basedOn w:val="DefaultParagraphFont"/>
    <w:rsid w:val="00430A0F"/>
  </w:style>
  <w:style w:type="character" w:customStyle="1" w:styleId="citation-5161">
    <w:name w:val="citation-5161"/>
    <w:basedOn w:val="DefaultParagraphFont"/>
    <w:rsid w:val="00430A0F"/>
  </w:style>
  <w:style w:type="character" w:customStyle="1" w:styleId="citation-5160">
    <w:name w:val="citation-5160"/>
    <w:basedOn w:val="DefaultParagraphFont"/>
    <w:rsid w:val="00430A0F"/>
  </w:style>
  <w:style w:type="character" w:customStyle="1" w:styleId="citation-5159">
    <w:name w:val="citation-5159"/>
    <w:basedOn w:val="DefaultParagraphFont"/>
    <w:rsid w:val="00430A0F"/>
  </w:style>
  <w:style w:type="character" w:customStyle="1" w:styleId="citation-5158">
    <w:name w:val="citation-5158"/>
    <w:basedOn w:val="DefaultParagraphFont"/>
    <w:rsid w:val="00430A0F"/>
  </w:style>
  <w:style w:type="character" w:customStyle="1" w:styleId="citation-5157">
    <w:name w:val="citation-5157"/>
    <w:basedOn w:val="DefaultParagraphFont"/>
    <w:rsid w:val="00430A0F"/>
  </w:style>
  <w:style w:type="character" w:customStyle="1" w:styleId="citation-5156">
    <w:name w:val="citation-5156"/>
    <w:basedOn w:val="DefaultParagraphFont"/>
    <w:rsid w:val="008A6A93"/>
  </w:style>
  <w:style w:type="character" w:styleId="Strong">
    <w:name w:val="Strong"/>
    <w:basedOn w:val="DefaultParagraphFont"/>
    <w:uiPriority w:val="22"/>
    <w:qFormat/>
    <w:rsid w:val="008A6A93"/>
    <w:rPr>
      <w:b/>
      <w:bCs/>
    </w:rPr>
  </w:style>
  <w:style w:type="character" w:customStyle="1" w:styleId="citation-5660">
    <w:name w:val="citation-5660"/>
    <w:basedOn w:val="DefaultParagraphFont"/>
    <w:rsid w:val="008A6A93"/>
  </w:style>
  <w:style w:type="character" w:customStyle="1" w:styleId="citation-5659">
    <w:name w:val="citation-5659"/>
    <w:basedOn w:val="DefaultParagraphFont"/>
    <w:rsid w:val="008A6A93"/>
  </w:style>
  <w:style w:type="character" w:customStyle="1" w:styleId="citation-5658">
    <w:name w:val="citation-5658"/>
    <w:basedOn w:val="DefaultParagraphFont"/>
    <w:rsid w:val="008A6A93"/>
  </w:style>
  <w:style w:type="character" w:customStyle="1" w:styleId="citation-5657">
    <w:name w:val="citation-5657"/>
    <w:basedOn w:val="DefaultParagraphFont"/>
    <w:rsid w:val="008A6A93"/>
  </w:style>
  <w:style w:type="character" w:customStyle="1" w:styleId="citation-5656">
    <w:name w:val="citation-5656"/>
    <w:basedOn w:val="DefaultParagraphFont"/>
    <w:rsid w:val="008A6A93"/>
  </w:style>
  <w:style w:type="character" w:customStyle="1" w:styleId="citation-5655">
    <w:name w:val="citation-5655"/>
    <w:basedOn w:val="DefaultParagraphFont"/>
    <w:rsid w:val="008A6A93"/>
  </w:style>
  <w:style w:type="character" w:customStyle="1" w:styleId="citation-5654">
    <w:name w:val="citation-5654"/>
    <w:basedOn w:val="DefaultParagraphFont"/>
    <w:rsid w:val="008A6A93"/>
  </w:style>
  <w:style w:type="character" w:customStyle="1" w:styleId="citation-5653">
    <w:name w:val="citation-5653"/>
    <w:basedOn w:val="DefaultParagraphFont"/>
    <w:rsid w:val="008A6A93"/>
  </w:style>
  <w:style w:type="character" w:customStyle="1" w:styleId="citation-5652">
    <w:name w:val="citation-5652"/>
    <w:basedOn w:val="DefaultParagraphFont"/>
    <w:rsid w:val="008A6A93"/>
  </w:style>
  <w:style w:type="character" w:customStyle="1" w:styleId="citation-5651">
    <w:name w:val="citation-5651"/>
    <w:basedOn w:val="DefaultParagraphFont"/>
    <w:rsid w:val="008A6A93"/>
  </w:style>
  <w:style w:type="character" w:customStyle="1" w:styleId="citation-5650">
    <w:name w:val="citation-5650"/>
    <w:basedOn w:val="DefaultParagraphFont"/>
    <w:rsid w:val="008A6A93"/>
  </w:style>
  <w:style w:type="character" w:customStyle="1" w:styleId="citation-5649">
    <w:name w:val="citation-5649"/>
    <w:basedOn w:val="DefaultParagraphFont"/>
    <w:rsid w:val="008A6A93"/>
  </w:style>
  <w:style w:type="character" w:customStyle="1" w:styleId="citation-5648">
    <w:name w:val="citation-5648"/>
    <w:basedOn w:val="DefaultParagraphFont"/>
    <w:rsid w:val="008A6A93"/>
  </w:style>
  <w:style w:type="character" w:customStyle="1" w:styleId="citation-5647">
    <w:name w:val="citation-5647"/>
    <w:basedOn w:val="DefaultParagraphFont"/>
    <w:rsid w:val="008A6A93"/>
  </w:style>
  <w:style w:type="character" w:customStyle="1" w:styleId="citation-5646">
    <w:name w:val="citation-5646"/>
    <w:basedOn w:val="DefaultParagraphFont"/>
    <w:rsid w:val="008A6A93"/>
  </w:style>
  <w:style w:type="character" w:customStyle="1" w:styleId="citation-5645">
    <w:name w:val="citation-5645"/>
    <w:basedOn w:val="DefaultParagraphFont"/>
    <w:rsid w:val="008A6A93"/>
  </w:style>
  <w:style w:type="character" w:customStyle="1" w:styleId="citation-5644">
    <w:name w:val="citation-5644"/>
    <w:basedOn w:val="DefaultParagraphFont"/>
    <w:rsid w:val="008A6A93"/>
  </w:style>
  <w:style w:type="character" w:customStyle="1" w:styleId="citation-5643">
    <w:name w:val="citation-5643"/>
    <w:basedOn w:val="DefaultParagraphFont"/>
    <w:rsid w:val="008A6A93"/>
  </w:style>
  <w:style w:type="character" w:customStyle="1" w:styleId="citation-5642">
    <w:name w:val="citation-5642"/>
    <w:basedOn w:val="DefaultParagraphFont"/>
    <w:rsid w:val="008A6A93"/>
  </w:style>
  <w:style w:type="character" w:customStyle="1" w:styleId="citation-5641">
    <w:name w:val="citation-5641"/>
    <w:basedOn w:val="DefaultParagraphFont"/>
    <w:rsid w:val="008A6A93"/>
  </w:style>
  <w:style w:type="character" w:customStyle="1" w:styleId="citation-5640">
    <w:name w:val="citation-5640"/>
    <w:basedOn w:val="DefaultParagraphFont"/>
    <w:rsid w:val="008A6A93"/>
  </w:style>
  <w:style w:type="character" w:customStyle="1" w:styleId="citation-5639">
    <w:name w:val="citation-5639"/>
    <w:basedOn w:val="DefaultParagraphFont"/>
    <w:rsid w:val="008A6A93"/>
  </w:style>
  <w:style w:type="character" w:customStyle="1" w:styleId="citation-5638">
    <w:name w:val="citation-5638"/>
    <w:basedOn w:val="DefaultParagraphFont"/>
    <w:rsid w:val="008A6A93"/>
  </w:style>
  <w:style w:type="character" w:customStyle="1" w:styleId="citation-5637">
    <w:name w:val="citation-5637"/>
    <w:basedOn w:val="DefaultParagraphFont"/>
    <w:rsid w:val="008A6A93"/>
  </w:style>
  <w:style w:type="character" w:customStyle="1" w:styleId="citation-5636">
    <w:name w:val="citation-5636"/>
    <w:basedOn w:val="DefaultParagraphFont"/>
    <w:rsid w:val="008A6A93"/>
  </w:style>
  <w:style w:type="character" w:customStyle="1" w:styleId="citation-5635">
    <w:name w:val="citation-5635"/>
    <w:basedOn w:val="DefaultParagraphFont"/>
    <w:rsid w:val="008A6A93"/>
  </w:style>
  <w:style w:type="character" w:customStyle="1" w:styleId="citation-5634">
    <w:name w:val="citation-5634"/>
    <w:basedOn w:val="DefaultParagraphFont"/>
    <w:rsid w:val="008A6A93"/>
  </w:style>
  <w:style w:type="character" w:customStyle="1" w:styleId="citation-5633">
    <w:name w:val="citation-5633"/>
    <w:basedOn w:val="DefaultParagraphFont"/>
    <w:rsid w:val="008A6A93"/>
  </w:style>
  <w:style w:type="character" w:customStyle="1" w:styleId="citation-5632">
    <w:name w:val="citation-5632"/>
    <w:basedOn w:val="DefaultParagraphFont"/>
    <w:rsid w:val="008A6A93"/>
  </w:style>
  <w:style w:type="character" w:customStyle="1" w:styleId="citation-5631">
    <w:name w:val="citation-5631"/>
    <w:basedOn w:val="DefaultParagraphFont"/>
    <w:rsid w:val="008A6A93"/>
  </w:style>
  <w:style w:type="character" w:customStyle="1" w:styleId="citation-5630">
    <w:name w:val="citation-5630"/>
    <w:basedOn w:val="DefaultParagraphFont"/>
    <w:rsid w:val="008A6A93"/>
  </w:style>
  <w:style w:type="character" w:customStyle="1" w:styleId="citation-5629">
    <w:name w:val="citation-5629"/>
    <w:basedOn w:val="DefaultParagraphFont"/>
    <w:rsid w:val="008A6A93"/>
  </w:style>
  <w:style w:type="character" w:customStyle="1" w:styleId="citation-5628">
    <w:name w:val="citation-5628"/>
    <w:basedOn w:val="DefaultParagraphFont"/>
    <w:rsid w:val="008A6A93"/>
  </w:style>
  <w:style w:type="character" w:customStyle="1" w:styleId="citation-5627">
    <w:name w:val="citation-5627"/>
    <w:basedOn w:val="DefaultParagraphFont"/>
    <w:rsid w:val="008A6A93"/>
  </w:style>
  <w:style w:type="character" w:customStyle="1" w:styleId="citation-5626">
    <w:name w:val="citation-5626"/>
    <w:basedOn w:val="DefaultParagraphFont"/>
    <w:rsid w:val="008A6A93"/>
  </w:style>
  <w:style w:type="character" w:customStyle="1" w:styleId="citation-5625">
    <w:name w:val="citation-5625"/>
    <w:basedOn w:val="DefaultParagraphFont"/>
    <w:rsid w:val="008A6A93"/>
  </w:style>
  <w:style w:type="character" w:customStyle="1" w:styleId="citation-5624">
    <w:name w:val="citation-5624"/>
    <w:basedOn w:val="DefaultParagraphFont"/>
    <w:rsid w:val="008A6A93"/>
  </w:style>
  <w:style w:type="character" w:customStyle="1" w:styleId="citation-5623">
    <w:name w:val="citation-5623"/>
    <w:basedOn w:val="DefaultParagraphFont"/>
    <w:rsid w:val="008A6A93"/>
  </w:style>
  <w:style w:type="character" w:customStyle="1" w:styleId="citation-5622">
    <w:name w:val="citation-5622"/>
    <w:basedOn w:val="DefaultParagraphFont"/>
    <w:rsid w:val="008A6A93"/>
  </w:style>
  <w:style w:type="character" w:customStyle="1" w:styleId="citation-5621">
    <w:name w:val="citation-5621"/>
    <w:basedOn w:val="DefaultParagraphFont"/>
    <w:rsid w:val="008A6A93"/>
  </w:style>
  <w:style w:type="character" w:customStyle="1" w:styleId="citation-5620">
    <w:name w:val="citation-5620"/>
    <w:basedOn w:val="DefaultParagraphFont"/>
    <w:rsid w:val="008A6A93"/>
  </w:style>
  <w:style w:type="character" w:customStyle="1" w:styleId="citation-5619">
    <w:name w:val="citation-5619"/>
    <w:basedOn w:val="DefaultParagraphFont"/>
    <w:rsid w:val="008A6A93"/>
  </w:style>
  <w:style w:type="character" w:customStyle="1" w:styleId="citation-5618">
    <w:name w:val="citation-5618"/>
    <w:basedOn w:val="DefaultParagraphFont"/>
    <w:rsid w:val="00E174E9"/>
  </w:style>
  <w:style w:type="character" w:customStyle="1" w:styleId="citation-5617">
    <w:name w:val="citation-5617"/>
    <w:basedOn w:val="DefaultParagraphFont"/>
    <w:rsid w:val="00E174E9"/>
  </w:style>
  <w:style w:type="character" w:customStyle="1" w:styleId="citation-5616">
    <w:name w:val="citation-5616"/>
    <w:basedOn w:val="DefaultParagraphFont"/>
    <w:rsid w:val="00E174E9"/>
  </w:style>
  <w:style w:type="character" w:customStyle="1" w:styleId="citation-5615">
    <w:name w:val="citation-5615"/>
    <w:basedOn w:val="DefaultParagraphFont"/>
    <w:rsid w:val="00E174E9"/>
  </w:style>
  <w:style w:type="character" w:customStyle="1" w:styleId="citation-5614">
    <w:name w:val="citation-5614"/>
    <w:basedOn w:val="DefaultParagraphFont"/>
    <w:rsid w:val="00E174E9"/>
  </w:style>
  <w:style w:type="character" w:customStyle="1" w:styleId="citation-5613">
    <w:name w:val="citation-5613"/>
    <w:basedOn w:val="DefaultParagraphFont"/>
    <w:rsid w:val="00E174E9"/>
  </w:style>
  <w:style w:type="character" w:customStyle="1" w:styleId="citation-5612">
    <w:name w:val="citation-5612"/>
    <w:basedOn w:val="DefaultParagraphFont"/>
    <w:rsid w:val="00E174E9"/>
  </w:style>
  <w:style w:type="character" w:customStyle="1" w:styleId="citation-5611">
    <w:name w:val="citation-5611"/>
    <w:basedOn w:val="DefaultParagraphFont"/>
    <w:rsid w:val="00E174E9"/>
  </w:style>
  <w:style w:type="character" w:customStyle="1" w:styleId="citation-5975">
    <w:name w:val="citation-5975"/>
    <w:basedOn w:val="DefaultParagraphFont"/>
    <w:rsid w:val="00FC56AF"/>
  </w:style>
  <w:style w:type="character" w:customStyle="1" w:styleId="citation-5974">
    <w:name w:val="citation-5974"/>
    <w:basedOn w:val="DefaultParagraphFont"/>
    <w:rsid w:val="00FC56AF"/>
  </w:style>
  <w:style w:type="character" w:customStyle="1" w:styleId="citation-5973">
    <w:name w:val="citation-5973"/>
    <w:basedOn w:val="DefaultParagraphFont"/>
    <w:rsid w:val="00FC56AF"/>
  </w:style>
  <w:style w:type="character" w:customStyle="1" w:styleId="citation-5972">
    <w:name w:val="citation-5972"/>
    <w:basedOn w:val="DefaultParagraphFont"/>
    <w:rsid w:val="00FC56AF"/>
  </w:style>
  <w:style w:type="character" w:customStyle="1" w:styleId="citation-5971">
    <w:name w:val="citation-5971"/>
    <w:basedOn w:val="DefaultParagraphFont"/>
    <w:rsid w:val="00FC56AF"/>
  </w:style>
  <w:style w:type="character" w:customStyle="1" w:styleId="citation-5970">
    <w:name w:val="citation-5970"/>
    <w:basedOn w:val="DefaultParagraphFont"/>
    <w:rsid w:val="00FC56AF"/>
  </w:style>
  <w:style w:type="character" w:customStyle="1" w:styleId="citation-5969">
    <w:name w:val="citation-5969"/>
    <w:basedOn w:val="DefaultParagraphFont"/>
    <w:rsid w:val="00FC56AF"/>
  </w:style>
  <w:style w:type="character" w:customStyle="1" w:styleId="citation-5968">
    <w:name w:val="citation-5968"/>
    <w:basedOn w:val="DefaultParagraphFont"/>
    <w:rsid w:val="00FC56AF"/>
  </w:style>
  <w:style w:type="character" w:customStyle="1" w:styleId="citation-5967">
    <w:name w:val="citation-5967"/>
    <w:basedOn w:val="DefaultParagraphFont"/>
    <w:rsid w:val="00FC56AF"/>
  </w:style>
  <w:style w:type="character" w:customStyle="1" w:styleId="citation-5966">
    <w:name w:val="citation-5966"/>
    <w:basedOn w:val="DefaultParagraphFont"/>
    <w:rsid w:val="00FC56AF"/>
  </w:style>
  <w:style w:type="character" w:customStyle="1" w:styleId="citation-5965">
    <w:name w:val="citation-5965"/>
    <w:basedOn w:val="DefaultParagraphFont"/>
    <w:rsid w:val="00FC56AF"/>
  </w:style>
  <w:style w:type="character" w:customStyle="1" w:styleId="citation-5964">
    <w:name w:val="citation-5964"/>
    <w:basedOn w:val="DefaultParagraphFont"/>
    <w:rsid w:val="00FC56AF"/>
  </w:style>
  <w:style w:type="character" w:customStyle="1" w:styleId="citation-5963">
    <w:name w:val="citation-5963"/>
    <w:basedOn w:val="DefaultParagraphFont"/>
    <w:rsid w:val="00FC56AF"/>
  </w:style>
  <w:style w:type="character" w:customStyle="1" w:styleId="citation-5962">
    <w:name w:val="citation-5962"/>
    <w:basedOn w:val="DefaultParagraphFont"/>
    <w:rsid w:val="00FC56AF"/>
  </w:style>
  <w:style w:type="character" w:customStyle="1" w:styleId="citation-5961">
    <w:name w:val="citation-5961"/>
    <w:basedOn w:val="DefaultParagraphFont"/>
    <w:rsid w:val="00FC56AF"/>
  </w:style>
  <w:style w:type="character" w:customStyle="1" w:styleId="citation-5960">
    <w:name w:val="citation-5960"/>
    <w:basedOn w:val="DefaultParagraphFont"/>
    <w:rsid w:val="00FC56AF"/>
  </w:style>
  <w:style w:type="character" w:customStyle="1" w:styleId="citation-5959">
    <w:name w:val="citation-5959"/>
    <w:basedOn w:val="DefaultParagraphFont"/>
    <w:rsid w:val="00FC56AF"/>
  </w:style>
  <w:style w:type="character" w:customStyle="1" w:styleId="citation-5958">
    <w:name w:val="citation-5958"/>
    <w:basedOn w:val="DefaultParagraphFont"/>
    <w:rsid w:val="00FC56AF"/>
  </w:style>
  <w:style w:type="character" w:customStyle="1" w:styleId="citation-5957">
    <w:name w:val="citation-5957"/>
    <w:basedOn w:val="DefaultParagraphFont"/>
    <w:rsid w:val="00FC56AF"/>
  </w:style>
  <w:style w:type="character" w:customStyle="1" w:styleId="citation-5956">
    <w:name w:val="citation-5956"/>
    <w:basedOn w:val="DefaultParagraphFont"/>
    <w:rsid w:val="00FC56AF"/>
  </w:style>
  <w:style w:type="character" w:customStyle="1" w:styleId="citation-5955">
    <w:name w:val="citation-5955"/>
    <w:basedOn w:val="DefaultParagraphFont"/>
    <w:rsid w:val="00FC56AF"/>
  </w:style>
  <w:style w:type="character" w:customStyle="1" w:styleId="citation-5954">
    <w:name w:val="citation-5954"/>
    <w:basedOn w:val="DefaultParagraphFont"/>
    <w:rsid w:val="00FC56AF"/>
  </w:style>
  <w:style w:type="character" w:customStyle="1" w:styleId="citation-5953">
    <w:name w:val="citation-5953"/>
    <w:basedOn w:val="DefaultParagraphFont"/>
    <w:rsid w:val="00FC56AF"/>
  </w:style>
  <w:style w:type="character" w:customStyle="1" w:styleId="citation-5952">
    <w:name w:val="citation-5952"/>
    <w:basedOn w:val="DefaultParagraphFont"/>
    <w:rsid w:val="00FC56AF"/>
  </w:style>
  <w:style w:type="character" w:customStyle="1" w:styleId="citation-5951">
    <w:name w:val="citation-5951"/>
    <w:basedOn w:val="DefaultParagraphFont"/>
    <w:rsid w:val="00FC56AF"/>
  </w:style>
  <w:style w:type="character" w:customStyle="1" w:styleId="citation-5950">
    <w:name w:val="citation-5950"/>
    <w:basedOn w:val="DefaultParagraphFont"/>
    <w:rsid w:val="00FC56AF"/>
  </w:style>
  <w:style w:type="character" w:customStyle="1" w:styleId="citation-5949">
    <w:name w:val="citation-5949"/>
    <w:basedOn w:val="DefaultParagraphFont"/>
    <w:rsid w:val="00FC56AF"/>
  </w:style>
  <w:style w:type="character" w:customStyle="1" w:styleId="citation-5948">
    <w:name w:val="citation-5948"/>
    <w:basedOn w:val="DefaultParagraphFont"/>
    <w:rsid w:val="00FC56AF"/>
  </w:style>
  <w:style w:type="character" w:customStyle="1" w:styleId="citation-5947">
    <w:name w:val="citation-5947"/>
    <w:basedOn w:val="DefaultParagraphFont"/>
    <w:rsid w:val="00FC56AF"/>
  </w:style>
  <w:style w:type="character" w:customStyle="1" w:styleId="citation-5946">
    <w:name w:val="citation-5946"/>
    <w:basedOn w:val="DefaultParagraphFont"/>
    <w:rsid w:val="00FC56AF"/>
  </w:style>
  <w:style w:type="character" w:customStyle="1" w:styleId="citation-5945">
    <w:name w:val="citation-5945"/>
    <w:basedOn w:val="DefaultParagraphFont"/>
    <w:rsid w:val="00FC56AF"/>
  </w:style>
  <w:style w:type="character" w:customStyle="1" w:styleId="citation-5944">
    <w:name w:val="citation-5944"/>
    <w:basedOn w:val="DefaultParagraphFont"/>
    <w:rsid w:val="00FC56AF"/>
  </w:style>
  <w:style w:type="character" w:customStyle="1" w:styleId="citation-5943">
    <w:name w:val="citation-5943"/>
    <w:basedOn w:val="DefaultParagraphFont"/>
    <w:rsid w:val="00FC56AF"/>
  </w:style>
  <w:style w:type="character" w:customStyle="1" w:styleId="citation-5942">
    <w:name w:val="citation-5942"/>
    <w:basedOn w:val="DefaultParagraphFont"/>
    <w:rsid w:val="00FC56AF"/>
  </w:style>
  <w:style w:type="character" w:customStyle="1" w:styleId="citation-5941">
    <w:name w:val="citation-5941"/>
    <w:basedOn w:val="DefaultParagraphFont"/>
    <w:rsid w:val="00FC56AF"/>
  </w:style>
  <w:style w:type="character" w:customStyle="1" w:styleId="citation-5940">
    <w:name w:val="citation-5940"/>
    <w:basedOn w:val="DefaultParagraphFont"/>
    <w:rsid w:val="00FC56AF"/>
  </w:style>
  <w:style w:type="character" w:customStyle="1" w:styleId="citation-5939">
    <w:name w:val="citation-5939"/>
    <w:basedOn w:val="DefaultParagraphFont"/>
    <w:rsid w:val="00FC56AF"/>
  </w:style>
  <w:style w:type="character" w:customStyle="1" w:styleId="citation-5938">
    <w:name w:val="citation-5938"/>
    <w:basedOn w:val="DefaultParagraphFont"/>
    <w:rsid w:val="00FC56AF"/>
  </w:style>
  <w:style w:type="character" w:customStyle="1" w:styleId="citation-5937">
    <w:name w:val="citation-5937"/>
    <w:basedOn w:val="DefaultParagraphFont"/>
    <w:rsid w:val="00FC56AF"/>
  </w:style>
  <w:style w:type="character" w:customStyle="1" w:styleId="citation-5936">
    <w:name w:val="citation-5936"/>
    <w:basedOn w:val="DefaultParagraphFont"/>
    <w:rsid w:val="00FC56AF"/>
  </w:style>
  <w:style w:type="character" w:customStyle="1" w:styleId="citation-5935">
    <w:name w:val="citation-5935"/>
    <w:basedOn w:val="DefaultParagraphFont"/>
    <w:rsid w:val="00FC56AF"/>
  </w:style>
  <w:style w:type="character" w:customStyle="1" w:styleId="citation-5934">
    <w:name w:val="citation-5934"/>
    <w:basedOn w:val="DefaultParagraphFont"/>
    <w:rsid w:val="00FC56AF"/>
  </w:style>
  <w:style w:type="character" w:customStyle="1" w:styleId="citation-5933">
    <w:name w:val="citation-5933"/>
    <w:basedOn w:val="DefaultParagraphFont"/>
    <w:rsid w:val="00FC56AF"/>
  </w:style>
  <w:style w:type="character" w:customStyle="1" w:styleId="citation-5932">
    <w:name w:val="citation-5932"/>
    <w:basedOn w:val="DefaultParagraphFont"/>
    <w:rsid w:val="00FC56AF"/>
  </w:style>
  <w:style w:type="character" w:customStyle="1" w:styleId="citation-5931">
    <w:name w:val="citation-5931"/>
    <w:basedOn w:val="DefaultParagraphFont"/>
    <w:rsid w:val="00FC56AF"/>
  </w:style>
  <w:style w:type="character" w:customStyle="1" w:styleId="citation-5930">
    <w:name w:val="citation-5930"/>
    <w:basedOn w:val="DefaultParagraphFont"/>
    <w:rsid w:val="00FC56AF"/>
  </w:style>
  <w:style w:type="character" w:customStyle="1" w:styleId="citation-6206">
    <w:name w:val="citation-6206"/>
    <w:basedOn w:val="DefaultParagraphFont"/>
    <w:rsid w:val="00FC56AF"/>
  </w:style>
  <w:style w:type="character" w:customStyle="1" w:styleId="citation-6205">
    <w:name w:val="citation-6205"/>
    <w:basedOn w:val="DefaultParagraphFont"/>
    <w:rsid w:val="00FC56AF"/>
  </w:style>
  <w:style w:type="character" w:customStyle="1" w:styleId="citation-6204">
    <w:name w:val="citation-6204"/>
    <w:basedOn w:val="DefaultParagraphFont"/>
    <w:rsid w:val="00FC56AF"/>
  </w:style>
  <w:style w:type="character" w:customStyle="1" w:styleId="citation-6203">
    <w:name w:val="citation-6203"/>
    <w:basedOn w:val="DefaultParagraphFont"/>
    <w:rsid w:val="00FC56AF"/>
  </w:style>
  <w:style w:type="character" w:customStyle="1" w:styleId="citation-6202">
    <w:name w:val="citation-6202"/>
    <w:basedOn w:val="DefaultParagraphFont"/>
    <w:rsid w:val="00FC56AF"/>
  </w:style>
  <w:style w:type="character" w:customStyle="1" w:styleId="citation-6201">
    <w:name w:val="citation-6201"/>
    <w:basedOn w:val="DefaultParagraphFont"/>
    <w:rsid w:val="00FC56AF"/>
  </w:style>
  <w:style w:type="character" w:customStyle="1" w:styleId="citation-6200">
    <w:name w:val="citation-6200"/>
    <w:basedOn w:val="DefaultParagraphFont"/>
    <w:rsid w:val="00FC56AF"/>
  </w:style>
  <w:style w:type="character" w:customStyle="1" w:styleId="citation-6199">
    <w:name w:val="citation-6199"/>
    <w:basedOn w:val="DefaultParagraphFont"/>
    <w:rsid w:val="00FC56AF"/>
  </w:style>
  <w:style w:type="character" w:customStyle="1" w:styleId="citation-6198">
    <w:name w:val="citation-6198"/>
    <w:basedOn w:val="DefaultParagraphFont"/>
    <w:rsid w:val="00FC56AF"/>
  </w:style>
  <w:style w:type="character" w:customStyle="1" w:styleId="citation-6197">
    <w:name w:val="citation-6197"/>
    <w:basedOn w:val="DefaultParagraphFont"/>
    <w:rsid w:val="00FC56AF"/>
  </w:style>
  <w:style w:type="character" w:customStyle="1" w:styleId="citation-6196">
    <w:name w:val="citation-6196"/>
    <w:basedOn w:val="DefaultParagraphFont"/>
    <w:rsid w:val="00FC56AF"/>
  </w:style>
  <w:style w:type="character" w:customStyle="1" w:styleId="citation-6195">
    <w:name w:val="citation-6195"/>
    <w:basedOn w:val="DefaultParagraphFont"/>
    <w:rsid w:val="00FC56AF"/>
  </w:style>
  <w:style w:type="character" w:customStyle="1" w:styleId="citation-6194">
    <w:name w:val="citation-6194"/>
    <w:basedOn w:val="DefaultParagraphFont"/>
    <w:rsid w:val="00FC56AF"/>
  </w:style>
  <w:style w:type="character" w:customStyle="1" w:styleId="citation-6193">
    <w:name w:val="citation-6193"/>
    <w:basedOn w:val="DefaultParagraphFont"/>
    <w:rsid w:val="00FC56AF"/>
  </w:style>
  <w:style w:type="character" w:customStyle="1" w:styleId="citation-6192">
    <w:name w:val="citation-6192"/>
    <w:basedOn w:val="DefaultParagraphFont"/>
    <w:rsid w:val="00FC56AF"/>
  </w:style>
  <w:style w:type="character" w:customStyle="1" w:styleId="citation-6191">
    <w:name w:val="citation-6191"/>
    <w:basedOn w:val="DefaultParagraphFont"/>
    <w:rsid w:val="00FC56AF"/>
  </w:style>
  <w:style w:type="character" w:customStyle="1" w:styleId="citation-6190">
    <w:name w:val="citation-6190"/>
    <w:basedOn w:val="DefaultParagraphFont"/>
    <w:rsid w:val="00FC56AF"/>
  </w:style>
  <w:style w:type="character" w:customStyle="1" w:styleId="citation-6189">
    <w:name w:val="citation-6189"/>
    <w:basedOn w:val="DefaultParagraphFont"/>
    <w:rsid w:val="00FC56AF"/>
  </w:style>
  <w:style w:type="character" w:customStyle="1" w:styleId="citation-6188">
    <w:name w:val="citation-6188"/>
    <w:basedOn w:val="DefaultParagraphFont"/>
    <w:rsid w:val="00FC56AF"/>
  </w:style>
  <w:style w:type="character" w:customStyle="1" w:styleId="citation-6187">
    <w:name w:val="citation-6187"/>
    <w:basedOn w:val="DefaultParagraphFont"/>
    <w:rsid w:val="00FC56AF"/>
  </w:style>
  <w:style w:type="character" w:customStyle="1" w:styleId="citation-6186">
    <w:name w:val="citation-6186"/>
    <w:basedOn w:val="DefaultParagraphFont"/>
    <w:rsid w:val="00FC56AF"/>
  </w:style>
  <w:style w:type="character" w:customStyle="1" w:styleId="citation-6185">
    <w:name w:val="citation-6185"/>
    <w:basedOn w:val="DefaultParagraphFont"/>
    <w:rsid w:val="00FC56AF"/>
  </w:style>
  <w:style w:type="character" w:customStyle="1" w:styleId="citation-6184">
    <w:name w:val="citation-6184"/>
    <w:basedOn w:val="DefaultParagraphFont"/>
    <w:rsid w:val="00FC56AF"/>
  </w:style>
  <w:style w:type="character" w:customStyle="1" w:styleId="citation-6183">
    <w:name w:val="citation-6183"/>
    <w:basedOn w:val="DefaultParagraphFont"/>
    <w:rsid w:val="00FC56AF"/>
  </w:style>
  <w:style w:type="character" w:customStyle="1" w:styleId="citation-6182">
    <w:name w:val="citation-6182"/>
    <w:basedOn w:val="DefaultParagraphFont"/>
    <w:rsid w:val="00FC56AF"/>
  </w:style>
  <w:style w:type="character" w:customStyle="1" w:styleId="citation-6181">
    <w:name w:val="citation-6181"/>
    <w:basedOn w:val="DefaultParagraphFont"/>
    <w:rsid w:val="00FC56AF"/>
  </w:style>
  <w:style w:type="character" w:customStyle="1" w:styleId="citation-6180">
    <w:name w:val="citation-6180"/>
    <w:basedOn w:val="DefaultParagraphFont"/>
    <w:rsid w:val="00FC56AF"/>
  </w:style>
  <w:style w:type="character" w:customStyle="1" w:styleId="citation-6179">
    <w:name w:val="citation-6179"/>
    <w:basedOn w:val="DefaultParagraphFont"/>
    <w:rsid w:val="00FC56AF"/>
  </w:style>
  <w:style w:type="character" w:customStyle="1" w:styleId="citation-6178">
    <w:name w:val="citation-6178"/>
    <w:basedOn w:val="DefaultParagraphFont"/>
    <w:rsid w:val="00FC56AF"/>
  </w:style>
  <w:style w:type="character" w:customStyle="1" w:styleId="citation-6177">
    <w:name w:val="citation-6177"/>
    <w:basedOn w:val="DefaultParagraphFont"/>
    <w:rsid w:val="00FC56AF"/>
  </w:style>
  <w:style w:type="character" w:customStyle="1" w:styleId="citation-6176">
    <w:name w:val="citation-6176"/>
    <w:basedOn w:val="DefaultParagraphFont"/>
    <w:rsid w:val="00FC56AF"/>
  </w:style>
  <w:style w:type="character" w:customStyle="1" w:styleId="citation-6175">
    <w:name w:val="citation-6175"/>
    <w:basedOn w:val="DefaultParagraphFont"/>
    <w:rsid w:val="00FC56AF"/>
  </w:style>
  <w:style w:type="character" w:customStyle="1" w:styleId="math-inline">
    <w:name w:val="math-inline"/>
    <w:basedOn w:val="DefaultParagraphFont"/>
    <w:rsid w:val="00FC56AF"/>
  </w:style>
  <w:style w:type="character" w:customStyle="1" w:styleId="citation-6628">
    <w:name w:val="citation-6628"/>
    <w:basedOn w:val="DefaultParagraphFont"/>
    <w:rsid w:val="00962E30"/>
  </w:style>
  <w:style w:type="character" w:customStyle="1" w:styleId="citation-6627">
    <w:name w:val="citation-6627"/>
    <w:basedOn w:val="DefaultParagraphFont"/>
    <w:rsid w:val="00962E30"/>
  </w:style>
  <w:style w:type="character" w:customStyle="1" w:styleId="citation-6626">
    <w:name w:val="citation-6626"/>
    <w:basedOn w:val="DefaultParagraphFont"/>
    <w:rsid w:val="00962E30"/>
  </w:style>
  <w:style w:type="character" w:customStyle="1" w:styleId="citation-6625">
    <w:name w:val="citation-6625"/>
    <w:basedOn w:val="DefaultParagraphFont"/>
    <w:rsid w:val="00962E30"/>
  </w:style>
  <w:style w:type="character" w:customStyle="1" w:styleId="citation-6624">
    <w:name w:val="citation-6624"/>
    <w:basedOn w:val="DefaultParagraphFont"/>
    <w:rsid w:val="00962E30"/>
  </w:style>
  <w:style w:type="character" w:customStyle="1" w:styleId="citation-6623">
    <w:name w:val="citation-6623"/>
    <w:basedOn w:val="DefaultParagraphFont"/>
    <w:rsid w:val="00962E30"/>
  </w:style>
  <w:style w:type="character" w:customStyle="1" w:styleId="citation-6622">
    <w:name w:val="citation-6622"/>
    <w:basedOn w:val="DefaultParagraphFont"/>
    <w:rsid w:val="00962E30"/>
  </w:style>
  <w:style w:type="character" w:customStyle="1" w:styleId="citation-6621">
    <w:name w:val="citation-6621"/>
    <w:basedOn w:val="DefaultParagraphFont"/>
    <w:rsid w:val="00962E30"/>
  </w:style>
  <w:style w:type="character" w:customStyle="1" w:styleId="citation-6620">
    <w:name w:val="citation-6620"/>
    <w:basedOn w:val="DefaultParagraphFont"/>
    <w:rsid w:val="00962E30"/>
  </w:style>
  <w:style w:type="character" w:customStyle="1" w:styleId="citation-6619">
    <w:name w:val="citation-6619"/>
    <w:basedOn w:val="DefaultParagraphFont"/>
    <w:rsid w:val="00962E30"/>
  </w:style>
  <w:style w:type="character" w:customStyle="1" w:styleId="citation-6618">
    <w:name w:val="citation-6618"/>
    <w:basedOn w:val="DefaultParagraphFont"/>
    <w:rsid w:val="00962E30"/>
  </w:style>
  <w:style w:type="character" w:customStyle="1" w:styleId="citation-6617">
    <w:name w:val="citation-6617"/>
    <w:basedOn w:val="DefaultParagraphFont"/>
    <w:rsid w:val="00962E30"/>
  </w:style>
  <w:style w:type="character" w:customStyle="1" w:styleId="citation-6616">
    <w:name w:val="citation-6616"/>
    <w:basedOn w:val="DefaultParagraphFont"/>
    <w:rsid w:val="00962E30"/>
  </w:style>
  <w:style w:type="character" w:customStyle="1" w:styleId="citation-6615">
    <w:name w:val="citation-6615"/>
    <w:basedOn w:val="DefaultParagraphFont"/>
    <w:rsid w:val="00962E30"/>
  </w:style>
  <w:style w:type="character" w:customStyle="1" w:styleId="citation-6614">
    <w:name w:val="citation-6614"/>
    <w:basedOn w:val="DefaultParagraphFont"/>
    <w:rsid w:val="00962E30"/>
  </w:style>
  <w:style w:type="character" w:customStyle="1" w:styleId="citation-6613">
    <w:name w:val="citation-6613"/>
    <w:basedOn w:val="DefaultParagraphFont"/>
    <w:rsid w:val="00962E30"/>
  </w:style>
  <w:style w:type="character" w:customStyle="1" w:styleId="citation-6612">
    <w:name w:val="citation-6612"/>
    <w:basedOn w:val="DefaultParagraphFont"/>
    <w:rsid w:val="00962E30"/>
  </w:style>
  <w:style w:type="character" w:customStyle="1" w:styleId="citation-6611">
    <w:name w:val="citation-6611"/>
    <w:basedOn w:val="DefaultParagraphFont"/>
    <w:rsid w:val="00962E30"/>
  </w:style>
  <w:style w:type="character" w:customStyle="1" w:styleId="citation-6610">
    <w:name w:val="citation-6610"/>
    <w:basedOn w:val="DefaultParagraphFont"/>
    <w:rsid w:val="00962E30"/>
  </w:style>
  <w:style w:type="character" w:customStyle="1" w:styleId="citation-6609">
    <w:name w:val="citation-6609"/>
    <w:basedOn w:val="DefaultParagraphFont"/>
    <w:rsid w:val="00962E30"/>
  </w:style>
  <w:style w:type="character" w:customStyle="1" w:styleId="citation-6608">
    <w:name w:val="citation-6608"/>
    <w:basedOn w:val="DefaultParagraphFont"/>
    <w:rsid w:val="00962E30"/>
  </w:style>
  <w:style w:type="character" w:customStyle="1" w:styleId="citation-6607">
    <w:name w:val="citation-6607"/>
    <w:basedOn w:val="DefaultParagraphFont"/>
    <w:rsid w:val="00962E30"/>
  </w:style>
  <w:style w:type="character" w:customStyle="1" w:styleId="citation-6606">
    <w:name w:val="citation-6606"/>
    <w:basedOn w:val="DefaultParagraphFont"/>
    <w:rsid w:val="00962E30"/>
  </w:style>
  <w:style w:type="character" w:customStyle="1" w:styleId="citation-6605">
    <w:name w:val="citation-6605"/>
    <w:basedOn w:val="DefaultParagraphFont"/>
    <w:rsid w:val="00962E30"/>
  </w:style>
  <w:style w:type="character" w:customStyle="1" w:styleId="citation-6604">
    <w:name w:val="citation-6604"/>
    <w:basedOn w:val="DefaultParagraphFont"/>
    <w:rsid w:val="00962E30"/>
  </w:style>
  <w:style w:type="character" w:customStyle="1" w:styleId="citation-6603">
    <w:name w:val="citation-6603"/>
    <w:basedOn w:val="DefaultParagraphFont"/>
    <w:rsid w:val="00962E30"/>
  </w:style>
  <w:style w:type="character" w:customStyle="1" w:styleId="citation-6602">
    <w:name w:val="citation-6602"/>
    <w:basedOn w:val="DefaultParagraphFont"/>
    <w:rsid w:val="00962E30"/>
  </w:style>
  <w:style w:type="character" w:customStyle="1" w:styleId="citation-6601">
    <w:name w:val="citation-6601"/>
    <w:basedOn w:val="DefaultParagraphFont"/>
    <w:rsid w:val="00962E30"/>
  </w:style>
  <w:style w:type="character" w:customStyle="1" w:styleId="citation-6600">
    <w:name w:val="citation-6600"/>
    <w:basedOn w:val="DefaultParagraphFont"/>
    <w:rsid w:val="00962E30"/>
  </w:style>
  <w:style w:type="character" w:customStyle="1" w:styleId="citation-6599">
    <w:name w:val="citation-6599"/>
    <w:basedOn w:val="DefaultParagraphFont"/>
    <w:rsid w:val="00962E30"/>
  </w:style>
  <w:style w:type="character" w:customStyle="1" w:styleId="citation-6598">
    <w:name w:val="citation-6598"/>
    <w:basedOn w:val="DefaultParagraphFont"/>
    <w:rsid w:val="00962E30"/>
  </w:style>
  <w:style w:type="character" w:customStyle="1" w:styleId="citation-6597">
    <w:name w:val="citation-6597"/>
    <w:basedOn w:val="DefaultParagraphFont"/>
    <w:rsid w:val="00962E30"/>
  </w:style>
  <w:style w:type="character" w:customStyle="1" w:styleId="citation-6596">
    <w:name w:val="citation-6596"/>
    <w:basedOn w:val="DefaultParagraphFont"/>
    <w:rsid w:val="00962E30"/>
  </w:style>
  <w:style w:type="character" w:customStyle="1" w:styleId="citation-6595">
    <w:name w:val="citation-6595"/>
    <w:basedOn w:val="DefaultParagraphFont"/>
    <w:rsid w:val="00962E30"/>
  </w:style>
  <w:style w:type="character" w:customStyle="1" w:styleId="citation-6594">
    <w:name w:val="citation-6594"/>
    <w:basedOn w:val="DefaultParagraphFont"/>
    <w:rsid w:val="00962E30"/>
  </w:style>
  <w:style w:type="character" w:customStyle="1" w:styleId="citation-6593">
    <w:name w:val="citation-6593"/>
    <w:basedOn w:val="DefaultParagraphFont"/>
    <w:rsid w:val="00962E30"/>
  </w:style>
  <w:style w:type="character" w:customStyle="1" w:styleId="citation-6592">
    <w:name w:val="citation-6592"/>
    <w:basedOn w:val="DefaultParagraphFont"/>
    <w:rsid w:val="00962E30"/>
  </w:style>
  <w:style w:type="character" w:customStyle="1" w:styleId="citation-6591">
    <w:name w:val="citation-6591"/>
    <w:basedOn w:val="DefaultParagraphFont"/>
    <w:rsid w:val="00962E30"/>
  </w:style>
  <w:style w:type="character" w:customStyle="1" w:styleId="citation-6590">
    <w:name w:val="citation-6590"/>
    <w:basedOn w:val="DefaultParagraphFont"/>
    <w:rsid w:val="00962E30"/>
  </w:style>
  <w:style w:type="character" w:customStyle="1" w:styleId="citation-6589">
    <w:name w:val="citation-6589"/>
    <w:basedOn w:val="DefaultParagraphFont"/>
    <w:rsid w:val="00962E30"/>
  </w:style>
  <w:style w:type="character" w:customStyle="1" w:styleId="citation-6588">
    <w:name w:val="citation-6588"/>
    <w:basedOn w:val="DefaultParagraphFont"/>
    <w:rsid w:val="00962E30"/>
  </w:style>
  <w:style w:type="character" w:customStyle="1" w:styleId="citation-6587">
    <w:name w:val="citation-6587"/>
    <w:basedOn w:val="DefaultParagraphFont"/>
    <w:rsid w:val="00962E30"/>
  </w:style>
  <w:style w:type="character" w:customStyle="1" w:styleId="citation-6586">
    <w:name w:val="citation-6586"/>
    <w:basedOn w:val="DefaultParagraphFont"/>
    <w:rsid w:val="00962E30"/>
  </w:style>
  <w:style w:type="character" w:customStyle="1" w:styleId="citation-6585">
    <w:name w:val="citation-6585"/>
    <w:basedOn w:val="DefaultParagraphFont"/>
    <w:rsid w:val="00962E30"/>
  </w:style>
  <w:style w:type="character" w:customStyle="1" w:styleId="citation-6584">
    <w:name w:val="citation-6584"/>
    <w:basedOn w:val="DefaultParagraphFont"/>
    <w:rsid w:val="00962E30"/>
  </w:style>
  <w:style w:type="character" w:customStyle="1" w:styleId="citation-6583">
    <w:name w:val="citation-6583"/>
    <w:basedOn w:val="DefaultParagraphFont"/>
    <w:rsid w:val="00962E30"/>
  </w:style>
  <w:style w:type="character" w:customStyle="1" w:styleId="citation-6582">
    <w:name w:val="citation-6582"/>
    <w:basedOn w:val="DefaultParagraphFont"/>
    <w:rsid w:val="00962E30"/>
  </w:style>
  <w:style w:type="character" w:customStyle="1" w:styleId="citation-6581">
    <w:name w:val="citation-6581"/>
    <w:basedOn w:val="DefaultParagraphFont"/>
    <w:rsid w:val="00962E30"/>
  </w:style>
  <w:style w:type="character" w:customStyle="1" w:styleId="citation-6580">
    <w:name w:val="citation-6580"/>
    <w:basedOn w:val="DefaultParagraphFont"/>
    <w:rsid w:val="00962E30"/>
  </w:style>
  <w:style w:type="character" w:customStyle="1" w:styleId="citation-6579">
    <w:name w:val="citation-6579"/>
    <w:basedOn w:val="DefaultParagraphFont"/>
    <w:rsid w:val="00962E30"/>
  </w:style>
  <w:style w:type="character" w:customStyle="1" w:styleId="citation-6578">
    <w:name w:val="citation-6578"/>
    <w:basedOn w:val="DefaultParagraphFont"/>
    <w:rsid w:val="00962E30"/>
  </w:style>
  <w:style w:type="character" w:customStyle="1" w:styleId="citation-6577">
    <w:name w:val="citation-6577"/>
    <w:basedOn w:val="DefaultParagraphFont"/>
    <w:rsid w:val="00962E30"/>
  </w:style>
  <w:style w:type="character" w:customStyle="1" w:styleId="citation-6576">
    <w:name w:val="citation-6576"/>
    <w:basedOn w:val="DefaultParagraphFont"/>
    <w:rsid w:val="00962E30"/>
  </w:style>
  <w:style w:type="character" w:customStyle="1" w:styleId="citation-6575">
    <w:name w:val="citation-6575"/>
    <w:basedOn w:val="DefaultParagraphFont"/>
    <w:rsid w:val="00962E30"/>
  </w:style>
  <w:style w:type="character" w:customStyle="1" w:styleId="citation-6574">
    <w:name w:val="citation-6574"/>
    <w:basedOn w:val="DefaultParagraphFont"/>
    <w:rsid w:val="00962E30"/>
  </w:style>
  <w:style w:type="character" w:customStyle="1" w:styleId="citation-6573">
    <w:name w:val="citation-6573"/>
    <w:basedOn w:val="DefaultParagraphFont"/>
    <w:rsid w:val="00962E30"/>
  </w:style>
  <w:style w:type="character" w:customStyle="1" w:styleId="citation-6572">
    <w:name w:val="citation-6572"/>
    <w:basedOn w:val="DefaultParagraphFont"/>
    <w:rsid w:val="00962E30"/>
  </w:style>
  <w:style w:type="character" w:customStyle="1" w:styleId="citation-6571">
    <w:name w:val="citation-6571"/>
    <w:basedOn w:val="DefaultParagraphFont"/>
    <w:rsid w:val="00962E30"/>
  </w:style>
  <w:style w:type="character" w:customStyle="1" w:styleId="citation-6570">
    <w:name w:val="citation-6570"/>
    <w:basedOn w:val="DefaultParagraphFont"/>
    <w:rsid w:val="00962E30"/>
  </w:style>
  <w:style w:type="character" w:customStyle="1" w:styleId="citation-6569">
    <w:name w:val="citation-6569"/>
    <w:basedOn w:val="DefaultParagraphFont"/>
    <w:rsid w:val="00962E30"/>
  </w:style>
  <w:style w:type="character" w:customStyle="1" w:styleId="citation-6568">
    <w:name w:val="citation-6568"/>
    <w:basedOn w:val="DefaultParagraphFont"/>
    <w:rsid w:val="00962E30"/>
  </w:style>
  <w:style w:type="character" w:customStyle="1" w:styleId="citation-6567">
    <w:name w:val="citation-6567"/>
    <w:basedOn w:val="DefaultParagraphFont"/>
    <w:rsid w:val="00962E30"/>
  </w:style>
  <w:style w:type="character" w:customStyle="1" w:styleId="citation-6566">
    <w:name w:val="citation-6566"/>
    <w:basedOn w:val="DefaultParagraphFont"/>
    <w:rsid w:val="00962E30"/>
  </w:style>
  <w:style w:type="character" w:customStyle="1" w:styleId="citation-6565">
    <w:name w:val="citation-6565"/>
    <w:basedOn w:val="DefaultParagraphFont"/>
    <w:rsid w:val="00962E30"/>
  </w:style>
  <w:style w:type="character" w:customStyle="1" w:styleId="citation-6564">
    <w:name w:val="citation-6564"/>
    <w:basedOn w:val="DefaultParagraphFont"/>
    <w:rsid w:val="00962E30"/>
  </w:style>
  <w:style w:type="character" w:customStyle="1" w:styleId="citation-6563">
    <w:name w:val="citation-6563"/>
    <w:basedOn w:val="DefaultParagraphFont"/>
    <w:rsid w:val="00962E30"/>
  </w:style>
  <w:style w:type="character" w:customStyle="1" w:styleId="citation-6562">
    <w:name w:val="citation-6562"/>
    <w:basedOn w:val="DefaultParagraphFont"/>
    <w:rsid w:val="00962E30"/>
  </w:style>
  <w:style w:type="character" w:customStyle="1" w:styleId="citation-6561">
    <w:name w:val="citation-6561"/>
    <w:basedOn w:val="DefaultParagraphFont"/>
    <w:rsid w:val="00962E30"/>
  </w:style>
  <w:style w:type="character" w:customStyle="1" w:styleId="citation-6560">
    <w:name w:val="citation-6560"/>
    <w:basedOn w:val="DefaultParagraphFont"/>
    <w:rsid w:val="00962E30"/>
  </w:style>
  <w:style w:type="character" w:customStyle="1" w:styleId="citation-6559">
    <w:name w:val="citation-6559"/>
    <w:basedOn w:val="DefaultParagraphFont"/>
    <w:rsid w:val="00962E30"/>
  </w:style>
  <w:style w:type="character" w:customStyle="1" w:styleId="citation-6558">
    <w:name w:val="citation-6558"/>
    <w:basedOn w:val="DefaultParagraphFont"/>
    <w:rsid w:val="00962E30"/>
  </w:style>
  <w:style w:type="character" w:customStyle="1" w:styleId="citation-6557">
    <w:name w:val="citation-6557"/>
    <w:basedOn w:val="DefaultParagraphFont"/>
    <w:rsid w:val="00962E30"/>
  </w:style>
  <w:style w:type="character" w:customStyle="1" w:styleId="citation-6556">
    <w:name w:val="citation-6556"/>
    <w:basedOn w:val="DefaultParagraphFont"/>
    <w:rsid w:val="00962E30"/>
  </w:style>
  <w:style w:type="character" w:customStyle="1" w:styleId="citation-6555">
    <w:name w:val="citation-6555"/>
    <w:basedOn w:val="DefaultParagraphFont"/>
    <w:rsid w:val="00962E30"/>
  </w:style>
  <w:style w:type="character" w:customStyle="1" w:styleId="citation-6554">
    <w:name w:val="citation-6554"/>
    <w:basedOn w:val="DefaultParagraphFont"/>
    <w:rsid w:val="00962E30"/>
  </w:style>
  <w:style w:type="character" w:customStyle="1" w:styleId="citation-6553">
    <w:name w:val="citation-6553"/>
    <w:basedOn w:val="DefaultParagraphFont"/>
    <w:rsid w:val="00962E30"/>
  </w:style>
  <w:style w:type="character" w:customStyle="1" w:styleId="citation-6552">
    <w:name w:val="citation-6552"/>
    <w:basedOn w:val="DefaultParagraphFont"/>
    <w:rsid w:val="00962E30"/>
  </w:style>
  <w:style w:type="character" w:customStyle="1" w:styleId="citation-6551">
    <w:name w:val="citation-6551"/>
    <w:basedOn w:val="DefaultParagraphFont"/>
    <w:rsid w:val="00962E30"/>
  </w:style>
  <w:style w:type="character" w:customStyle="1" w:styleId="citation-6550">
    <w:name w:val="citation-6550"/>
    <w:basedOn w:val="DefaultParagraphFont"/>
    <w:rsid w:val="00962E30"/>
  </w:style>
  <w:style w:type="character" w:customStyle="1" w:styleId="citation-6549">
    <w:name w:val="citation-6549"/>
    <w:basedOn w:val="DefaultParagraphFont"/>
    <w:rsid w:val="00962E30"/>
  </w:style>
  <w:style w:type="character" w:customStyle="1" w:styleId="citation-6548">
    <w:name w:val="citation-6548"/>
    <w:basedOn w:val="DefaultParagraphFont"/>
    <w:rsid w:val="00962E30"/>
  </w:style>
  <w:style w:type="character" w:customStyle="1" w:styleId="citation-6547">
    <w:name w:val="citation-6547"/>
    <w:basedOn w:val="DefaultParagraphFont"/>
    <w:rsid w:val="00962E30"/>
  </w:style>
  <w:style w:type="character" w:customStyle="1" w:styleId="citation-6546">
    <w:name w:val="citation-6546"/>
    <w:basedOn w:val="DefaultParagraphFont"/>
    <w:rsid w:val="00962E30"/>
  </w:style>
  <w:style w:type="character" w:customStyle="1" w:styleId="citation-6545">
    <w:name w:val="citation-6545"/>
    <w:basedOn w:val="DefaultParagraphFont"/>
    <w:rsid w:val="00962E30"/>
  </w:style>
  <w:style w:type="character" w:customStyle="1" w:styleId="citation-6544">
    <w:name w:val="citation-6544"/>
    <w:basedOn w:val="DefaultParagraphFont"/>
    <w:rsid w:val="00962E30"/>
  </w:style>
  <w:style w:type="character" w:customStyle="1" w:styleId="citation-6543">
    <w:name w:val="citation-6543"/>
    <w:basedOn w:val="DefaultParagraphFont"/>
    <w:rsid w:val="00962E30"/>
  </w:style>
  <w:style w:type="character" w:customStyle="1" w:styleId="citation-6542">
    <w:name w:val="citation-6542"/>
    <w:basedOn w:val="DefaultParagraphFont"/>
    <w:rsid w:val="00962E30"/>
  </w:style>
  <w:style w:type="character" w:customStyle="1" w:styleId="citation-6541">
    <w:name w:val="citation-6541"/>
    <w:basedOn w:val="DefaultParagraphFont"/>
    <w:rsid w:val="00962E30"/>
  </w:style>
  <w:style w:type="character" w:customStyle="1" w:styleId="citation-6540">
    <w:name w:val="citation-6540"/>
    <w:basedOn w:val="DefaultParagraphFont"/>
    <w:rsid w:val="00962E30"/>
  </w:style>
  <w:style w:type="character" w:customStyle="1" w:styleId="citation-6539">
    <w:name w:val="citation-6539"/>
    <w:basedOn w:val="DefaultParagraphFont"/>
    <w:rsid w:val="00962E30"/>
  </w:style>
  <w:style w:type="character" w:customStyle="1" w:styleId="citation-6538">
    <w:name w:val="citation-6538"/>
    <w:basedOn w:val="DefaultParagraphFont"/>
    <w:rsid w:val="00962E30"/>
  </w:style>
  <w:style w:type="character" w:customStyle="1" w:styleId="citation-6537">
    <w:name w:val="citation-6537"/>
    <w:basedOn w:val="DefaultParagraphFont"/>
    <w:rsid w:val="00962E30"/>
  </w:style>
  <w:style w:type="character" w:customStyle="1" w:styleId="citation-6536">
    <w:name w:val="citation-6536"/>
    <w:basedOn w:val="DefaultParagraphFont"/>
    <w:rsid w:val="00962E30"/>
  </w:style>
  <w:style w:type="character" w:customStyle="1" w:styleId="citation-6535">
    <w:name w:val="citation-6535"/>
    <w:basedOn w:val="DefaultParagraphFont"/>
    <w:rsid w:val="00962E30"/>
  </w:style>
  <w:style w:type="character" w:customStyle="1" w:styleId="citation-6534">
    <w:name w:val="citation-6534"/>
    <w:basedOn w:val="DefaultParagraphFont"/>
    <w:rsid w:val="00962E30"/>
  </w:style>
  <w:style w:type="character" w:customStyle="1" w:styleId="citation-6533">
    <w:name w:val="citation-6533"/>
    <w:basedOn w:val="DefaultParagraphFont"/>
    <w:rsid w:val="00962E30"/>
  </w:style>
  <w:style w:type="character" w:customStyle="1" w:styleId="citation-6532">
    <w:name w:val="citation-6532"/>
    <w:basedOn w:val="DefaultParagraphFont"/>
    <w:rsid w:val="00962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51185">
      <w:bodyDiv w:val="1"/>
      <w:marLeft w:val="0"/>
      <w:marRight w:val="0"/>
      <w:marTop w:val="0"/>
      <w:marBottom w:val="0"/>
      <w:divBdr>
        <w:top w:val="none" w:sz="0" w:space="0" w:color="auto"/>
        <w:left w:val="none" w:sz="0" w:space="0" w:color="auto"/>
        <w:bottom w:val="none" w:sz="0" w:space="0" w:color="auto"/>
        <w:right w:val="none" w:sz="0" w:space="0" w:color="auto"/>
      </w:divBdr>
    </w:div>
    <w:div w:id="114756423">
      <w:bodyDiv w:val="1"/>
      <w:marLeft w:val="0"/>
      <w:marRight w:val="0"/>
      <w:marTop w:val="0"/>
      <w:marBottom w:val="0"/>
      <w:divBdr>
        <w:top w:val="none" w:sz="0" w:space="0" w:color="auto"/>
        <w:left w:val="none" w:sz="0" w:space="0" w:color="auto"/>
        <w:bottom w:val="none" w:sz="0" w:space="0" w:color="auto"/>
        <w:right w:val="none" w:sz="0" w:space="0" w:color="auto"/>
      </w:divBdr>
    </w:div>
    <w:div w:id="342704409">
      <w:bodyDiv w:val="1"/>
      <w:marLeft w:val="0"/>
      <w:marRight w:val="0"/>
      <w:marTop w:val="0"/>
      <w:marBottom w:val="0"/>
      <w:divBdr>
        <w:top w:val="none" w:sz="0" w:space="0" w:color="auto"/>
        <w:left w:val="none" w:sz="0" w:space="0" w:color="auto"/>
        <w:bottom w:val="none" w:sz="0" w:space="0" w:color="auto"/>
        <w:right w:val="none" w:sz="0" w:space="0" w:color="auto"/>
      </w:divBdr>
    </w:div>
    <w:div w:id="400300103">
      <w:bodyDiv w:val="1"/>
      <w:marLeft w:val="0"/>
      <w:marRight w:val="0"/>
      <w:marTop w:val="0"/>
      <w:marBottom w:val="0"/>
      <w:divBdr>
        <w:top w:val="none" w:sz="0" w:space="0" w:color="auto"/>
        <w:left w:val="none" w:sz="0" w:space="0" w:color="auto"/>
        <w:bottom w:val="none" w:sz="0" w:space="0" w:color="auto"/>
        <w:right w:val="none" w:sz="0" w:space="0" w:color="auto"/>
      </w:divBdr>
    </w:div>
    <w:div w:id="456993723">
      <w:bodyDiv w:val="1"/>
      <w:marLeft w:val="0"/>
      <w:marRight w:val="0"/>
      <w:marTop w:val="0"/>
      <w:marBottom w:val="0"/>
      <w:divBdr>
        <w:top w:val="none" w:sz="0" w:space="0" w:color="auto"/>
        <w:left w:val="none" w:sz="0" w:space="0" w:color="auto"/>
        <w:bottom w:val="none" w:sz="0" w:space="0" w:color="auto"/>
        <w:right w:val="none" w:sz="0" w:space="0" w:color="auto"/>
      </w:divBdr>
    </w:div>
    <w:div w:id="481780024">
      <w:bodyDiv w:val="1"/>
      <w:marLeft w:val="0"/>
      <w:marRight w:val="0"/>
      <w:marTop w:val="0"/>
      <w:marBottom w:val="0"/>
      <w:divBdr>
        <w:top w:val="none" w:sz="0" w:space="0" w:color="auto"/>
        <w:left w:val="none" w:sz="0" w:space="0" w:color="auto"/>
        <w:bottom w:val="none" w:sz="0" w:space="0" w:color="auto"/>
        <w:right w:val="none" w:sz="0" w:space="0" w:color="auto"/>
      </w:divBdr>
    </w:div>
    <w:div w:id="615213713">
      <w:bodyDiv w:val="1"/>
      <w:marLeft w:val="0"/>
      <w:marRight w:val="0"/>
      <w:marTop w:val="0"/>
      <w:marBottom w:val="0"/>
      <w:divBdr>
        <w:top w:val="none" w:sz="0" w:space="0" w:color="auto"/>
        <w:left w:val="none" w:sz="0" w:space="0" w:color="auto"/>
        <w:bottom w:val="none" w:sz="0" w:space="0" w:color="auto"/>
        <w:right w:val="none" w:sz="0" w:space="0" w:color="auto"/>
      </w:divBdr>
    </w:div>
    <w:div w:id="871303654">
      <w:bodyDiv w:val="1"/>
      <w:marLeft w:val="0"/>
      <w:marRight w:val="0"/>
      <w:marTop w:val="0"/>
      <w:marBottom w:val="0"/>
      <w:divBdr>
        <w:top w:val="none" w:sz="0" w:space="0" w:color="auto"/>
        <w:left w:val="none" w:sz="0" w:space="0" w:color="auto"/>
        <w:bottom w:val="none" w:sz="0" w:space="0" w:color="auto"/>
        <w:right w:val="none" w:sz="0" w:space="0" w:color="auto"/>
      </w:divBdr>
    </w:div>
    <w:div w:id="965355437">
      <w:bodyDiv w:val="1"/>
      <w:marLeft w:val="0"/>
      <w:marRight w:val="0"/>
      <w:marTop w:val="0"/>
      <w:marBottom w:val="0"/>
      <w:divBdr>
        <w:top w:val="none" w:sz="0" w:space="0" w:color="auto"/>
        <w:left w:val="none" w:sz="0" w:space="0" w:color="auto"/>
        <w:bottom w:val="none" w:sz="0" w:space="0" w:color="auto"/>
        <w:right w:val="none" w:sz="0" w:space="0" w:color="auto"/>
      </w:divBdr>
    </w:div>
    <w:div w:id="1327132250">
      <w:bodyDiv w:val="1"/>
      <w:marLeft w:val="0"/>
      <w:marRight w:val="0"/>
      <w:marTop w:val="0"/>
      <w:marBottom w:val="0"/>
      <w:divBdr>
        <w:top w:val="none" w:sz="0" w:space="0" w:color="auto"/>
        <w:left w:val="none" w:sz="0" w:space="0" w:color="auto"/>
        <w:bottom w:val="none" w:sz="0" w:space="0" w:color="auto"/>
        <w:right w:val="none" w:sz="0" w:space="0" w:color="auto"/>
      </w:divBdr>
    </w:div>
    <w:div w:id="1397819733">
      <w:bodyDiv w:val="1"/>
      <w:marLeft w:val="0"/>
      <w:marRight w:val="0"/>
      <w:marTop w:val="0"/>
      <w:marBottom w:val="0"/>
      <w:divBdr>
        <w:top w:val="none" w:sz="0" w:space="0" w:color="auto"/>
        <w:left w:val="none" w:sz="0" w:space="0" w:color="auto"/>
        <w:bottom w:val="none" w:sz="0" w:space="0" w:color="auto"/>
        <w:right w:val="none" w:sz="0" w:space="0" w:color="auto"/>
      </w:divBdr>
    </w:div>
    <w:div w:id="1527449854">
      <w:bodyDiv w:val="1"/>
      <w:marLeft w:val="0"/>
      <w:marRight w:val="0"/>
      <w:marTop w:val="0"/>
      <w:marBottom w:val="0"/>
      <w:divBdr>
        <w:top w:val="none" w:sz="0" w:space="0" w:color="auto"/>
        <w:left w:val="none" w:sz="0" w:space="0" w:color="auto"/>
        <w:bottom w:val="none" w:sz="0" w:space="0" w:color="auto"/>
        <w:right w:val="none" w:sz="0" w:space="0" w:color="auto"/>
      </w:divBdr>
    </w:div>
    <w:div w:id="1529104212">
      <w:bodyDiv w:val="1"/>
      <w:marLeft w:val="0"/>
      <w:marRight w:val="0"/>
      <w:marTop w:val="0"/>
      <w:marBottom w:val="0"/>
      <w:divBdr>
        <w:top w:val="none" w:sz="0" w:space="0" w:color="auto"/>
        <w:left w:val="none" w:sz="0" w:space="0" w:color="auto"/>
        <w:bottom w:val="none" w:sz="0" w:space="0" w:color="auto"/>
        <w:right w:val="none" w:sz="0" w:space="0" w:color="auto"/>
      </w:divBdr>
    </w:div>
    <w:div w:id="1538548208">
      <w:bodyDiv w:val="1"/>
      <w:marLeft w:val="0"/>
      <w:marRight w:val="0"/>
      <w:marTop w:val="0"/>
      <w:marBottom w:val="0"/>
      <w:divBdr>
        <w:top w:val="none" w:sz="0" w:space="0" w:color="auto"/>
        <w:left w:val="none" w:sz="0" w:space="0" w:color="auto"/>
        <w:bottom w:val="none" w:sz="0" w:space="0" w:color="auto"/>
        <w:right w:val="none" w:sz="0" w:space="0" w:color="auto"/>
      </w:divBdr>
    </w:div>
    <w:div w:id="1798908812">
      <w:bodyDiv w:val="1"/>
      <w:marLeft w:val="0"/>
      <w:marRight w:val="0"/>
      <w:marTop w:val="0"/>
      <w:marBottom w:val="0"/>
      <w:divBdr>
        <w:top w:val="none" w:sz="0" w:space="0" w:color="auto"/>
        <w:left w:val="none" w:sz="0" w:space="0" w:color="auto"/>
        <w:bottom w:val="none" w:sz="0" w:space="0" w:color="auto"/>
        <w:right w:val="none" w:sz="0" w:space="0" w:color="auto"/>
      </w:divBdr>
    </w:div>
    <w:div w:id="1833333047">
      <w:bodyDiv w:val="1"/>
      <w:marLeft w:val="0"/>
      <w:marRight w:val="0"/>
      <w:marTop w:val="0"/>
      <w:marBottom w:val="0"/>
      <w:divBdr>
        <w:top w:val="none" w:sz="0" w:space="0" w:color="auto"/>
        <w:left w:val="none" w:sz="0" w:space="0" w:color="auto"/>
        <w:bottom w:val="none" w:sz="0" w:space="0" w:color="auto"/>
        <w:right w:val="none" w:sz="0" w:space="0" w:color="auto"/>
      </w:divBdr>
    </w:div>
    <w:div w:id="207870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3260</Words>
  <Characters>18585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5</cp:revision>
  <dcterms:created xsi:type="dcterms:W3CDTF">2026-01-21T14:17:00Z</dcterms:created>
  <dcterms:modified xsi:type="dcterms:W3CDTF">2026-01-22T04:04:00Z</dcterms:modified>
</cp:coreProperties>
</file>